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612" w:type="dxa"/>
        <w:tblLook w:val="01E0"/>
      </w:tblPr>
      <w:tblGrid>
        <w:gridCol w:w="4320"/>
        <w:gridCol w:w="5760"/>
      </w:tblGrid>
      <w:tr w:rsidR="000D16C1" w:rsidRPr="007520EC" w:rsidTr="005547E3">
        <w:tc>
          <w:tcPr>
            <w:tcW w:w="4320" w:type="dxa"/>
          </w:tcPr>
          <w:p w:rsidR="000D16C1" w:rsidRPr="007520EC" w:rsidRDefault="000D16C1" w:rsidP="005547E3">
            <w:pPr>
              <w:rPr>
                <w:sz w:val="26"/>
              </w:rPr>
            </w:pPr>
            <w:r w:rsidRPr="007520EC">
              <w:rPr>
                <w:sz w:val="26"/>
              </w:rPr>
              <w:t xml:space="preserve">HỘI NGƯỜI CAO TUỔI VIỆT </w:t>
            </w:r>
            <w:smartTag w:uri="urn:schemas-microsoft-com:office:smarttags" w:element="place">
              <w:smartTag w:uri="urn:schemas-microsoft-com:office:smarttags" w:element="country-region">
                <w:r w:rsidRPr="007520EC">
                  <w:rPr>
                    <w:sz w:val="26"/>
                  </w:rPr>
                  <w:t>NAM</w:t>
                </w:r>
              </w:smartTag>
            </w:smartTag>
          </w:p>
        </w:tc>
        <w:tc>
          <w:tcPr>
            <w:tcW w:w="5760" w:type="dxa"/>
          </w:tcPr>
          <w:p w:rsidR="000D16C1" w:rsidRPr="007520EC" w:rsidRDefault="000D16C1" w:rsidP="005547E3">
            <w:pPr>
              <w:rPr>
                <w:b/>
              </w:rPr>
            </w:pPr>
            <w:r w:rsidRPr="007520EC">
              <w:rPr>
                <w:b/>
                <w:sz w:val="26"/>
              </w:rPr>
              <w:t xml:space="preserve">CỘNG HOÀ XÃ HỘI CHỦ NGHĨA VIỆT </w:t>
            </w:r>
            <w:smartTag w:uri="urn:schemas-microsoft-com:office:smarttags" w:element="place">
              <w:smartTag w:uri="urn:schemas-microsoft-com:office:smarttags" w:element="country-region">
                <w:r w:rsidRPr="007520EC">
                  <w:rPr>
                    <w:b/>
                    <w:sz w:val="26"/>
                  </w:rPr>
                  <w:t>NAM</w:t>
                </w:r>
              </w:smartTag>
            </w:smartTag>
          </w:p>
        </w:tc>
      </w:tr>
      <w:tr w:rsidR="000D16C1" w:rsidTr="005547E3">
        <w:tc>
          <w:tcPr>
            <w:tcW w:w="4320" w:type="dxa"/>
          </w:tcPr>
          <w:p w:rsidR="000D16C1" w:rsidRPr="005B762D" w:rsidRDefault="000D16C1" w:rsidP="005547E3">
            <w:pPr>
              <w:jc w:val="center"/>
              <w:rPr>
                <w:b/>
                <w:sz w:val="26"/>
                <w:lang w:val="en-US"/>
              </w:rPr>
            </w:pPr>
            <w:r w:rsidRPr="00E946FD">
              <w:rPr>
                <w:b/>
                <w:sz w:val="26"/>
              </w:rPr>
              <w:t>ĐẠI</w:t>
            </w:r>
            <w:r>
              <w:rPr>
                <w:b/>
                <w:sz w:val="26"/>
              </w:rPr>
              <w:t xml:space="preserve"> H</w:t>
            </w:r>
            <w:r w:rsidRPr="00E946FD">
              <w:rPr>
                <w:b/>
                <w:sz w:val="26"/>
              </w:rPr>
              <w:t>ỘI</w:t>
            </w:r>
            <w:r>
              <w:rPr>
                <w:b/>
                <w:sz w:val="26"/>
              </w:rPr>
              <w:t xml:space="preserve"> </w:t>
            </w:r>
            <w:r w:rsidRPr="00E946FD">
              <w:rPr>
                <w:b/>
                <w:sz w:val="26"/>
              </w:rPr>
              <w:t>ĐẠI</w:t>
            </w:r>
            <w:r>
              <w:rPr>
                <w:b/>
                <w:sz w:val="26"/>
              </w:rPr>
              <w:t xml:space="preserve"> BI</w:t>
            </w:r>
            <w:r w:rsidRPr="00E946FD">
              <w:rPr>
                <w:b/>
                <w:sz w:val="26"/>
              </w:rPr>
              <w:t>ỂU</w:t>
            </w:r>
            <w:r>
              <w:rPr>
                <w:b/>
                <w:sz w:val="26"/>
              </w:rPr>
              <w:t xml:space="preserve"> TO</w:t>
            </w:r>
            <w:r w:rsidRPr="00E946FD">
              <w:rPr>
                <w:b/>
                <w:sz w:val="26"/>
              </w:rPr>
              <w:t>ÀN</w:t>
            </w:r>
            <w:r>
              <w:rPr>
                <w:b/>
                <w:sz w:val="26"/>
              </w:rPr>
              <w:t xml:space="preserve"> QU</w:t>
            </w:r>
            <w:r w:rsidRPr="00E946FD">
              <w:rPr>
                <w:b/>
                <w:sz w:val="26"/>
              </w:rPr>
              <w:t>ỐC</w:t>
            </w:r>
            <w:r>
              <w:rPr>
                <w:b/>
                <w:sz w:val="26"/>
              </w:rPr>
              <w:t xml:space="preserve"> L</w:t>
            </w:r>
            <w:r w:rsidRPr="00E946FD">
              <w:rPr>
                <w:b/>
                <w:sz w:val="26"/>
              </w:rPr>
              <w:t>ẦN</w:t>
            </w:r>
            <w:r>
              <w:rPr>
                <w:b/>
                <w:sz w:val="26"/>
              </w:rPr>
              <w:t xml:space="preserve"> TH</w:t>
            </w:r>
            <w:r w:rsidRPr="00E946FD">
              <w:rPr>
                <w:b/>
                <w:sz w:val="26"/>
              </w:rPr>
              <w:t>Ứ</w:t>
            </w:r>
            <w:r>
              <w:rPr>
                <w:b/>
                <w:sz w:val="26"/>
              </w:rPr>
              <w:t xml:space="preserve"> V</w:t>
            </w:r>
            <w:r w:rsidR="005B762D">
              <w:rPr>
                <w:b/>
                <w:sz w:val="26"/>
                <w:lang w:val="en-US"/>
              </w:rPr>
              <w:t>I</w:t>
            </w:r>
          </w:p>
          <w:p w:rsidR="000D16C1" w:rsidRDefault="000D16C1" w:rsidP="005547E3">
            <w:pPr>
              <w:jc w:val="center"/>
              <w:rPr>
                <w:b/>
                <w:sz w:val="26"/>
              </w:rPr>
            </w:pPr>
            <w:r w:rsidRPr="007520EC">
              <w:rPr>
                <w:b/>
                <w:sz w:val="26"/>
              </w:rPr>
              <w:t>–––––––––</w:t>
            </w:r>
          </w:p>
          <w:p w:rsidR="00930963" w:rsidRDefault="00930963" w:rsidP="00104658">
            <w:pPr>
              <w:jc w:val="center"/>
              <w:rPr>
                <w:lang w:val="en-US"/>
              </w:rPr>
            </w:pPr>
          </w:p>
          <w:p w:rsidR="00BF4F06" w:rsidRPr="00BF4F06" w:rsidRDefault="00BF4F06" w:rsidP="00104658">
            <w:pPr>
              <w:jc w:val="center"/>
              <w:rPr>
                <w:sz w:val="6"/>
                <w:lang w:val="en-US"/>
              </w:rPr>
            </w:pPr>
          </w:p>
        </w:tc>
        <w:tc>
          <w:tcPr>
            <w:tcW w:w="5760" w:type="dxa"/>
          </w:tcPr>
          <w:p w:rsidR="000D16C1" w:rsidRPr="007520EC" w:rsidRDefault="000D16C1" w:rsidP="005547E3">
            <w:pPr>
              <w:rPr>
                <w:b/>
              </w:rPr>
            </w:pPr>
            <w:r w:rsidRPr="007520EC">
              <w:rPr>
                <w:b/>
              </w:rPr>
              <w:t xml:space="preserve">               </w:t>
            </w:r>
            <w:r w:rsidR="00930963">
              <w:rPr>
                <w:b/>
                <w:lang w:val="en-US"/>
              </w:rPr>
              <w:t xml:space="preserve">    </w:t>
            </w:r>
            <w:r w:rsidRPr="00930963">
              <w:rPr>
                <w:b/>
                <w:sz w:val="26"/>
              </w:rPr>
              <w:t>Độc lập - Tự do - Hạnh phúc</w:t>
            </w:r>
          </w:p>
          <w:p w:rsidR="000D16C1" w:rsidRPr="007520EC" w:rsidRDefault="000D16C1" w:rsidP="005547E3">
            <w:pPr>
              <w:jc w:val="center"/>
              <w:rPr>
                <w:b/>
              </w:rPr>
            </w:pPr>
            <w:r w:rsidRPr="007520EC">
              <w:rPr>
                <w:b/>
              </w:rPr>
              <w:t>––––––––––––––––––––––––</w:t>
            </w:r>
          </w:p>
          <w:p w:rsidR="000D16C1" w:rsidRPr="005B762D" w:rsidRDefault="000D16C1" w:rsidP="005547E3">
            <w:pPr>
              <w:rPr>
                <w:i/>
                <w:lang w:val="en-US"/>
              </w:rPr>
            </w:pPr>
            <w:r>
              <w:t xml:space="preserve">            </w:t>
            </w:r>
            <w:r w:rsidR="00F53D61">
              <w:rPr>
                <w:i/>
                <w:sz w:val="26"/>
              </w:rPr>
              <w:t xml:space="preserve">Hà Nội, ngày </w:t>
            </w:r>
            <w:r w:rsidR="00F53D61">
              <w:rPr>
                <w:i/>
                <w:sz w:val="26"/>
                <w:lang w:val="en-US"/>
              </w:rPr>
              <w:t>18</w:t>
            </w:r>
            <w:r w:rsidR="005B762D">
              <w:rPr>
                <w:i/>
                <w:sz w:val="26"/>
              </w:rPr>
              <w:t xml:space="preserve"> tháng </w:t>
            </w:r>
            <w:r w:rsidR="00CC2FDB">
              <w:rPr>
                <w:i/>
                <w:sz w:val="26"/>
                <w:lang w:val="en-US"/>
              </w:rPr>
              <w:t>0</w:t>
            </w:r>
            <w:r w:rsidR="005B762D">
              <w:rPr>
                <w:i/>
                <w:sz w:val="26"/>
              </w:rPr>
              <w:t>1</w:t>
            </w:r>
            <w:r w:rsidRPr="00930963">
              <w:rPr>
                <w:i/>
                <w:sz w:val="26"/>
              </w:rPr>
              <w:t xml:space="preserve"> năm 20</w:t>
            </w:r>
            <w:r w:rsidR="005B762D">
              <w:rPr>
                <w:i/>
                <w:sz w:val="26"/>
                <w:lang w:val="en-US"/>
              </w:rPr>
              <w:t>22</w:t>
            </w:r>
          </w:p>
        </w:tc>
      </w:tr>
    </w:tbl>
    <w:p w:rsidR="00C4487F" w:rsidRPr="0060194D" w:rsidRDefault="00C4487F" w:rsidP="000D16C1">
      <w:pPr>
        <w:spacing w:line="264" w:lineRule="auto"/>
        <w:jc w:val="center"/>
        <w:rPr>
          <w:b/>
          <w:sz w:val="20"/>
          <w:szCs w:val="28"/>
        </w:rPr>
      </w:pPr>
    </w:p>
    <w:p w:rsidR="000C0542" w:rsidRDefault="00CE2019" w:rsidP="000C0542">
      <w:pPr>
        <w:jc w:val="center"/>
        <w:rPr>
          <w:b/>
          <w:sz w:val="28"/>
          <w:szCs w:val="28"/>
          <w:lang w:val="en-US"/>
        </w:rPr>
      </w:pPr>
      <w:r w:rsidRPr="00786436">
        <w:rPr>
          <w:b/>
          <w:sz w:val="28"/>
          <w:szCs w:val="28"/>
        </w:rPr>
        <w:t xml:space="preserve">TÀI LIỆU </w:t>
      </w:r>
      <w:r w:rsidR="00EC5C5B" w:rsidRPr="00786436">
        <w:rPr>
          <w:b/>
          <w:sz w:val="28"/>
          <w:szCs w:val="28"/>
          <w:lang w:val="en-US"/>
        </w:rPr>
        <w:t>TUYÊN TRUYỀN</w:t>
      </w:r>
      <w:r w:rsidR="000C0542" w:rsidRPr="00786436">
        <w:rPr>
          <w:b/>
          <w:sz w:val="28"/>
          <w:szCs w:val="28"/>
        </w:rPr>
        <w:t xml:space="preserve"> </w:t>
      </w:r>
      <w:r w:rsidR="000061EF">
        <w:rPr>
          <w:b/>
          <w:sz w:val="28"/>
          <w:szCs w:val="28"/>
          <w:lang w:val="en-US"/>
        </w:rPr>
        <w:t xml:space="preserve">SAU </w:t>
      </w:r>
      <w:r w:rsidR="00786436">
        <w:rPr>
          <w:b/>
          <w:sz w:val="28"/>
          <w:szCs w:val="28"/>
          <w:lang w:val="en-US"/>
        </w:rPr>
        <w:t xml:space="preserve">ĐẠI HỘI </w:t>
      </w:r>
      <w:r w:rsidR="00EA0952">
        <w:rPr>
          <w:b/>
          <w:sz w:val="28"/>
          <w:szCs w:val="28"/>
          <w:lang w:val="en-US"/>
        </w:rPr>
        <w:t>VI</w:t>
      </w:r>
    </w:p>
    <w:p w:rsidR="00786436" w:rsidRPr="00786436" w:rsidRDefault="00786436" w:rsidP="00EA0952">
      <w:pPr>
        <w:jc w:val="center"/>
        <w:rPr>
          <w:b/>
          <w:sz w:val="28"/>
          <w:szCs w:val="28"/>
          <w:lang w:val="en-US"/>
        </w:rPr>
      </w:pPr>
      <w:r>
        <w:rPr>
          <w:b/>
          <w:sz w:val="28"/>
          <w:szCs w:val="28"/>
          <w:lang w:val="en-US"/>
        </w:rPr>
        <w:t>HỘI NGƯỜI CAO TUỔI VIỆT NAM</w:t>
      </w:r>
      <w:r w:rsidR="00EA0952">
        <w:rPr>
          <w:b/>
          <w:sz w:val="28"/>
          <w:szCs w:val="28"/>
          <w:lang w:val="en-US"/>
        </w:rPr>
        <w:t>,</w:t>
      </w:r>
      <w:r>
        <w:rPr>
          <w:b/>
          <w:sz w:val="28"/>
          <w:szCs w:val="28"/>
          <w:lang w:val="en-US"/>
        </w:rPr>
        <w:t xml:space="preserve"> NHIỆM KỲ 2021 - 2026</w:t>
      </w:r>
    </w:p>
    <w:p w:rsidR="00EC5C5B" w:rsidRDefault="00EC5C5B" w:rsidP="000D16C1">
      <w:pPr>
        <w:spacing w:line="264" w:lineRule="auto"/>
        <w:jc w:val="center"/>
        <w:rPr>
          <w:b/>
          <w:sz w:val="34"/>
          <w:szCs w:val="28"/>
          <w:lang w:val="en-US"/>
        </w:rPr>
      </w:pPr>
    </w:p>
    <w:p w:rsidR="000C0542" w:rsidRDefault="00EC5C5B" w:rsidP="00EC5C5B">
      <w:pPr>
        <w:spacing w:line="264" w:lineRule="auto"/>
        <w:ind w:firstLine="720"/>
        <w:jc w:val="both"/>
        <w:rPr>
          <w:b/>
          <w:sz w:val="28"/>
          <w:szCs w:val="28"/>
          <w:lang w:val="en-US"/>
        </w:rPr>
      </w:pPr>
      <w:r w:rsidRPr="00EC5C5B">
        <w:rPr>
          <w:b/>
          <w:sz w:val="28"/>
          <w:szCs w:val="28"/>
          <w:lang w:val="en-US"/>
        </w:rPr>
        <w:t xml:space="preserve">I. </w:t>
      </w:r>
      <w:r w:rsidR="000C0542">
        <w:rPr>
          <w:b/>
          <w:sz w:val="28"/>
          <w:szCs w:val="28"/>
          <w:lang w:val="en-US"/>
        </w:rPr>
        <w:t>Bài phát biểu của Tổng Bí thư Nguyễn Phú Trọng tại buổi gặp mặt các đại biểu về dự Đại hội đại biểu Hội NCT Việt Nam lần thứ VI nhiệm kỳ 2021 - 2026</w:t>
      </w:r>
    </w:p>
    <w:p w:rsidR="00EC5C5B" w:rsidRPr="00EC5C5B" w:rsidRDefault="00EC5C5B" w:rsidP="00EC5C5B">
      <w:pPr>
        <w:spacing w:line="288" w:lineRule="auto"/>
        <w:jc w:val="both"/>
        <w:rPr>
          <w:b/>
          <w:color w:val="000000"/>
          <w:sz w:val="28"/>
          <w:szCs w:val="28"/>
          <w:lang w:val="en-US"/>
        </w:rPr>
      </w:pPr>
      <w:r>
        <w:rPr>
          <w:b/>
          <w:color w:val="000000"/>
          <w:sz w:val="28"/>
          <w:szCs w:val="28"/>
          <w:lang w:val="en-US"/>
        </w:rPr>
        <w:t xml:space="preserve">        </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Hôm nay, tôi cùng với đồng chí Võ Văn Thưởng, Thường trực Ban Bí thư và đồng chí lãnh đạo Ban Dân vận Trung ương, đồng chí Phó Thủ tướng Chính phủ rất vui mừng, phấn khởi được gặp các cụ, các bác, các anh, các chị và các đồng chí là đại biểu, đại diện cho 9,7 triệu hội viên Hội Người cao tuổi </w:t>
      </w:r>
      <w:r w:rsidR="000C0542">
        <w:rPr>
          <w:color w:val="333333"/>
          <w:sz w:val="28"/>
          <w:szCs w:val="28"/>
          <w:lang w:val="en-US" w:eastAsia="en-US"/>
        </w:rPr>
        <w:t xml:space="preserve">(NCT) </w:t>
      </w:r>
      <w:r w:rsidRPr="00EC5C5B">
        <w:rPr>
          <w:color w:val="333333"/>
          <w:sz w:val="28"/>
          <w:szCs w:val="28"/>
          <w:lang w:val="en-US" w:eastAsia="en-US"/>
        </w:rPr>
        <w:t xml:space="preserve">cả nước về dự Đại hội đại biểu Hội </w:t>
      </w:r>
      <w:r w:rsidR="000C0542">
        <w:rPr>
          <w:color w:val="333333"/>
          <w:sz w:val="28"/>
          <w:szCs w:val="28"/>
          <w:lang w:val="en-US" w:eastAsia="en-US"/>
        </w:rPr>
        <w:t xml:space="preserve">NCT </w:t>
      </w:r>
      <w:r w:rsidRPr="00EC5C5B">
        <w:rPr>
          <w:color w:val="333333"/>
          <w:sz w:val="28"/>
          <w:szCs w:val="28"/>
          <w:lang w:val="en-US" w:eastAsia="en-US"/>
        </w:rPr>
        <w:t>Việt Nam lần thứ VI. Trước hết, tôi xin được thay mặt lãnh đạo Đảng, Nhà nước, và với tình cảm cá nhân, gửi đến các bác, các đồng chí lời chào trân trọng và lời chúc mừng tốt đẹp nhất.</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Chúng ta đều đã biết, văn hóa và đạo đức của người Việt Nam ta từ xưa đến nay là "Kính già, yêu trẻ", "Kính lão đắc thọ", "Kính già, già để tuổi cho"; người già luôn luôn được đề cao, được tôn trọng. Vì sao? Vì người già là người có nhiều tuổi, đã từng trải, tích lũy được nhiều kinh nghiệm phong phú trong cuộc sống, trong thực tiễn sản xuất, chiến đấu, am hiểu sâu sắc về văn hóa, ứng xử trong cộng đồng, dòng họ, gia đình. Trong lịch sử phát triển của dân tộc ta, </w:t>
      </w:r>
      <w:r w:rsidR="000C0542">
        <w:rPr>
          <w:color w:val="333333"/>
          <w:sz w:val="28"/>
          <w:szCs w:val="28"/>
          <w:lang w:val="en-US" w:eastAsia="en-US"/>
        </w:rPr>
        <w:t xml:space="preserve">NCT </w:t>
      </w:r>
      <w:r w:rsidRPr="00EC5C5B">
        <w:rPr>
          <w:color w:val="333333"/>
          <w:sz w:val="28"/>
          <w:szCs w:val="28"/>
          <w:lang w:val="en-US" w:eastAsia="en-US"/>
        </w:rPr>
        <w:t>có nhiều đóng góp to lớn cả trong sự nghiệp dựng nước và giữ nước. Hội nghị Diên Hồng là một biểu tượng của ý chí sắt đá, tinh thần quyết tâm, đồng lòng bảo vệ đất nước của các bậc phụ lão.</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Truyền thống vô cùng quý báu của </w:t>
      </w:r>
      <w:r w:rsidR="000C0542">
        <w:rPr>
          <w:color w:val="333333"/>
          <w:sz w:val="28"/>
          <w:szCs w:val="28"/>
          <w:lang w:val="en-US" w:eastAsia="en-US"/>
        </w:rPr>
        <w:t xml:space="preserve">NCT </w:t>
      </w:r>
      <w:r w:rsidRPr="00EC5C5B">
        <w:rPr>
          <w:color w:val="333333"/>
          <w:sz w:val="28"/>
          <w:szCs w:val="28"/>
          <w:lang w:val="en-US" w:eastAsia="en-US"/>
        </w:rPr>
        <w:t xml:space="preserve">Việt Nam tiếp tục được Đảng ta và Bác Hồ phát huy. Năm 1941, ngay sau khi về nước, Lãnh tụ Nguyễn Ái Quốc đã viết "Lời hiệu triệu đoàn kết tất cả các bậc phụ lão". Trong đó Bác viết: "Đất nước hưng thịnh là do phụ lão gây dựng. Đất nước tồn tại là do phụ lão giúp sức. Đất nước bị mất thì phụ lão cứu. Đất nước suy sụp thì phụ lão phù trì. Nước nhà hưng, suy, tồn, vong, phụ lão đều gánh trách nhiệm rất nặng nề... Đối với gia </w:t>
      </w:r>
      <w:r w:rsidRPr="00EC5C5B">
        <w:rPr>
          <w:color w:val="333333"/>
          <w:sz w:val="28"/>
          <w:szCs w:val="28"/>
          <w:lang w:val="en-US" w:eastAsia="en-US"/>
        </w:rPr>
        <w:lastRenderedPageBreak/>
        <w:t>đình, đối với Tổ quốc, phụ lão có trọng trách là bậc tôn trưởng. Đối với làng xóm, đối với bà con, phụ lão có sự tín nhiệm lớn lao".</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Dưới sự lãnh đạo của Đảng, </w:t>
      </w:r>
      <w:r w:rsidR="000C0542">
        <w:rPr>
          <w:color w:val="333333"/>
          <w:sz w:val="28"/>
          <w:szCs w:val="28"/>
          <w:lang w:val="en-US" w:eastAsia="en-US"/>
        </w:rPr>
        <w:t xml:space="preserve">NCT </w:t>
      </w:r>
      <w:r w:rsidRPr="00EC5C5B">
        <w:rPr>
          <w:color w:val="333333"/>
          <w:sz w:val="28"/>
          <w:szCs w:val="28"/>
          <w:lang w:val="en-US" w:eastAsia="en-US"/>
        </w:rPr>
        <w:t xml:space="preserve">đã và đang có nhiều đóng góp quan trọng, đúng như lời Bác Hồ đã nói "Tuổi cao, ý chí càng cao". </w:t>
      </w:r>
      <w:r w:rsidR="000C0542">
        <w:rPr>
          <w:color w:val="333333"/>
          <w:sz w:val="28"/>
          <w:szCs w:val="28"/>
          <w:lang w:val="en-US" w:eastAsia="en-US"/>
        </w:rPr>
        <w:t xml:space="preserve">NCT </w:t>
      </w:r>
      <w:r w:rsidRPr="00EC5C5B">
        <w:rPr>
          <w:color w:val="333333"/>
          <w:sz w:val="28"/>
          <w:szCs w:val="28"/>
          <w:lang w:val="en-US" w:eastAsia="en-US"/>
        </w:rPr>
        <w:t>nước ta thực sự là "vốn quý của dân tộc, là lực lượng quan trọng của đất nước, là rường cột của gia đình và xã hội Việt Nam".</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Tôi rất vui mừng và phấn khởi trước các kết quả thực hiện Nghị quyết Đại hội V của Hội </w:t>
      </w:r>
      <w:r w:rsidR="000C0542">
        <w:rPr>
          <w:color w:val="333333"/>
          <w:sz w:val="28"/>
          <w:szCs w:val="28"/>
          <w:lang w:val="en-US" w:eastAsia="en-US"/>
        </w:rPr>
        <w:t xml:space="preserve">NCT </w:t>
      </w:r>
      <w:r w:rsidRPr="00EC5C5B">
        <w:rPr>
          <w:color w:val="333333"/>
          <w:sz w:val="28"/>
          <w:szCs w:val="28"/>
          <w:lang w:val="en-US" w:eastAsia="en-US"/>
        </w:rPr>
        <w:t xml:space="preserve">Việt Nam đã được đồng chí Phạm Thị Hải Chuyền, Chủ tịch Hội </w:t>
      </w:r>
      <w:r w:rsidR="000C0542">
        <w:rPr>
          <w:color w:val="333333"/>
          <w:sz w:val="28"/>
          <w:szCs w:val="28"/>
          <w:lang w:val="en-US" w:eastAsia="en-US"/>
        </w:rPr>
        <w:t xml:space="preserve">NCT </w:t>
      </w:r>
      <w:r w:rsidRPr="00EC5C5B">
        <w:rPr>
          <w:color w:val="333333"/>
          <w:sz w:val="28"/>
          <w:szCs w:val="28"/>
          <w:lang w:val="en-US" w:eastAsia="en-US"/>
        </w:rPr>
        <w:t>Việt Nam vừa báo cáo.</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Hội </w:t>
      </w:r>
      <w:r w:rsidR="000C0542">
        <w:rPr>
          <w:color w:val="333333"/>
          <w:sz w:val="28"/>
          <w:szCs w:val="28"/>
          <w:lang w:val="en-US" w:eastAsia="en-US"/>
        </w:rPr>
        <w:t xml:space="preserve">NCT </w:t>
      </w:r>
      <w:r w:rsidRPr="00EC5C5B">
        <w:rPr>
          <w:color w:val="333333"/>
          <w:sz w:val="28"/>
          <w:szCs w:val="28"/>
          <w:lang w:val="en-US" w:eastAsia="en-US"/>
        </w:rPr>
        <w:t xml:space="preserve">Việt Nam ngày càng phát triển, vững mạnh về tổ chức, tập hợp được đông đảo </w:t>
      </w:r>
      <w:r w:rsidR="000C0542">
        <w:rPr>
          <w:color w:val="333333"/>
          <w:sz w:val="28"/>
          <w:szCs w:val="28"/>
          <w:lang w:val="en-US" w:eastAsia="en-US"/>
        </w:rPr>
        <w:t xml:space="preserve">NCT </w:t>
      </w:r>
      <w:r w:rsidRPr="00EC5C5B">
        <w:rPr>
          <w:color w:val="333333"/>
          <w:sz w:val="28"/>
          <w:szCs w:val="28"/>
          <w:lang w:val="en-US" w:eastAsia="en-US"/>
        </w:rPr>
        <w:t xml:space="preserve">tham gia Hội. Cho đến nay, Hội ta đã có trên 9,7 triệu hội viên, chiếm tỉ lệ trên 85% tổng số </w:t>
      </w:r>
      <w:r w:rsidR="000C0542">
        <w:rPr>
          <w:color w:val="333333"/>
          <w:sz w:val="28"/>
          <w:szCs w:val="28"/>
          <w:lang w:val="en-US" w:eastAsia="en-US"/>
        </w:rPr>
        <w:t xml:space="preserve">NCT </w:t>
      </w:r>
      <w:r w:rsidRPr="00EC5C5B">
        <w:rPr>
          <w:color w:val="333333"/>
          <w:sz w:val="28"/>
          <w:szCs w:val="28"/>
          <w:lang w:val="en-US" w:eastAsia="en-US"/>
        </w:rPr>
        <w:t>cả nước (hiện cả nước có trên 11 triệu</w:t>
      </w:r>
      <w:r w:rsidR="000C0542">
        <w:rPr>
          <w:color w:val="333333"/>
          <w:sz w:val="28"/>
          <w:szCs w:val="28"/>
          <w:lang w:val="en-US" w:eastAsia="en-US"/>
        </w:rPr>
        <w:t xml:space="preserve"> NCT</w:t>
      </w:r>
      <w:r w:rsidRPr="00EC5C5B">
        <w:rPr>
          <w:color w:val="333333"/>
          <w:sz w:val="28"/>
          <w:szCs w:val="28"/>
          <w:lang w:val="en-US" w:eastAsia="en-US"/>
        </w:rPr>
        <w:t xml:space="preserve">). Hội </w:t>
      </w:r>
      <w:r w:rsidR="000C0542">
        <w:rPr>
          <w:color w:val="333333"/>
          <w:sz w:val="28"/>
          <w:szCs w:val="28"/>
          <w:lang w:val="en-US" w:eastAsia="en-US"/>
        </w:rPr>
        <w:t xml:space="preserve">NCT </w:t>
      </w:r>
      <w:r w:rsidRPr="00EC5C5B">
        <w:rPr>
          <w:color w:val="333333"/>
          <w:sz w:val="28"/>
          <w:szCs w:val="28"/>
          <w:lang w:val="en-US" w:eastAsia="en-US"/>
        </w:rPr>
        <w:t>các cấp có nhiều hoạt động thiết thực, hiệu quả, làm nòng cốt trong công tác chăm sóc, phát huy vai trò của</w:t>
      </w:r>
      <w:r w:rsidR="000C0542">
        <w:rPr>
          <w:color w:val="333333"/>
          <w:sz w:val="28"/>
          <w:szCs w:val="28"/>
          <w:lang w:val="en-US" w:eastAsia="en-US"/>
        </w:rPr>
        <w:t xml:space="preserve"> NCT</w:t>
      </w:r>
      <w:r w:rsidRPr="00EC5C5B">
        <w:rPr>
          <w:color w:val="333333"/>
          <w:sz w:val="28"/>
          <w:szCs w:val="28"/>
          <w:lang w:val="en-US" w:eastAsia="en-US"/>
        </w:rPr>
        <w:t>. Hội đã triển khai đồng bộ hai chương trình công tác lớn là Chương trình "</w:t>
      </w:r>
      <w:r w:rsidR="000C0542">
        <w:rPr>
          <w:color w:val="333333"/>
          <w:sz w:val="28"/>
          <w:szCs w:val="28"/>
          <w:lang w:val="en-US" w:eastAsia="en-US"/>
        </w:rPr>
        <w:t>NCT</w:t>
      </w:r>
      <w:r w:rsidRPr="00EC5C5B">
        <w:rPr>
          <w:color w:val="333333"/>
          <w:sz w:val="28"/>
          <w:szCs w:val="28"/>
          <w:lang w:val="en-US" w:eastAsia="en-US"/>
        </w:rPr>
        <w:t xml:space="preserve"> tham gia xây dựng, phát triển Quỹ Chăm sóc và phát huy vai trò </w:t>
      </w:r>
      <w:r w:rsidR="000C0542">
        <w:rPr>
          <w:color w:val="333333"/>
          <w:sz w:val="28"/>
          <w:szCs w:val="28"/>
          <w:lang w:val="en-US" w:eastAsia="en-US"/>
        </w:rPr>
        <w:t xml:space="preserve">NCT </w:t>
      </w:r>
      <w:r w:rsidRPr="00EC5C5B">
        <w:rPr>
          <w:color w:val="333333"/>
          <w:sz w:val="28"/>
          <w:szCs w:val="28"/>
          <w:lang w:val="en-US" w:eastAsia="en-US"/>
        </w:rPr>
        <w:t>ở cơ sở"; và Chương trình "</w:t>
      </w:r>
      <w:r w:rsidR="000C0542">
        <w:rPr>
          <w:color w:val="333333"/>
          <w:sz w:val="28"/>
          <w:szCs w:val="28"/>
          <w:lang w:val="en-US" w:eastAsia="en-US"/>
        </w:rPr>
        <w:t>NCT</w:t>
      </w:r>
      <w:r w:rsidRPr="00EC5C5B">
        <w:rPr>
          <w:color w:val="333333"/>
          <w:sz w:val="28"/>
          <w:szCs w:val="28"/>
          <w:lang w:val="en-US" w:eastAsia="en-US"/>
        </w:rPr>
        <w:t xml:space="preserve"> tham gia bảo vệ môi trường, xây dựng nông thôn mới và đô thị văn minh"; hai nhiệm vụ Thủ tướng Chính phủ giao là: Tháng hành động vì </w:t>
      </w:r>
      <w:r w:rsidR="000C0542">
        <w:rPr>
          <w:color w:val="333333"/>
          <w:sz w:val="28"/>
          <w:szCs w:val="28"/>
          <w:lang w:val="en-US" w:eastAsia="en-US"/>
        </w:rPr>
        <w:t xml:space="preserve">NCT </w:t>
      </w:r>
      <w:r w:rsidRPr="00EC5C5B">
        <w:rPr>
          <w:color w:val="333333"/>
          <w:sz w:val="28"/>
          <w:szCs w:val="28"/>
          <w:lang w:val="en-US" w:eastAsia="en-US"/>
        </w:rPr>
        <w:t>Việt Nam, Đề án nhân rộng mô hình Câu lạc bộ Liên thế hệ tự giúp nhau giai đoạn 2016 - 2020 và một số nhiệm vụ công tác khác.</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Mặc dù tuổi cao, nhưng hiện nay vẫn có trên 6,5 triệu </w:t>
      </w:r>
      <w:r w:rsidR="000C0542">
        <w:rPr>
          <w:color w:val="333333"/>
          <w:sz w:val="28"/>
          <w:szCs w:val="28"/>
          <w:lang w:val="en-US" w:eastAsia="en-US"/>
        </w:rPr>
        <w:t xml:space="preserve">NCT </w:t>
      </w:r>
      <w:r w:rsidRPr="00EC5C5B">
        <w:rPr>
          <w:color w:val="333333"/>
          <w:sz w:val="28"/>
          <w:szCs w:val="28"/>
          <w:lang w:val="en-US" w:eastAsia="en-US"/>
        </w:rPr>
        <w:t xml:space="preserve">đang trực tiếp tham gia lao động, sản xuất, trong đó có 99.905 </w:t>
      </w:r>
      <w:r w:rsidR="000C0542">
        <w:rPr>
          <w:color w:val="333333"/>
          <w:sz w:val="28"/>
          <w:szCs w:val="28"/>
          <w:lang w:val="en-US" w:eastAsia="en-US"/>
        </w:rPr>
        <w:t xml:space="preserve">NCT </w:t>
      </w:r>
      <w:r w:rsidRPr="00EC5C5B">
        <w:rPr>
          <w:color w:val="333333"/>
          <w:sz w:val="28"/>
          <w:szCs w:val="28"/>
          <w:lang w:val="en-US" w:eastAsia="en-US"/>
        </w:rPr>
        <w:t xml:space="preserve">làm chủ các cơ sở sản xuất, doanh nghiệp; 357.967 </w:t>
      </w:r>
      <w:r w:rsidR="000C0542">
        <w:rPr>
          <w:color w:val="333333"/>
          <w:sz w:val="28"/>
          <w:szCs w:val="28"/>
          <w:lang w:val="en-US" w:eastAsia="en-US"/>
        </w:rPr>
        <w:t xml:space="preserve">NCT </w:t>
      </w:r>
      <w:r w:rsidRPr="00EC5C5B">
        <w:rPr>
          <w:color w:val="333333"/>
          <w:sz w:val="28"/>
          <w:szCs w:val="28"/>
          <w:lang w:val="en-US" w:eastAsia="en-US"/>
        </w:rPr>
        <w:t xml:space="preserve">đạt danh hiệu làm kinh tế giỏi; </w:t>
      </w:r>
      <w:r w:rsidR="000C0542">
        <w:rPr>
          <w:color w:val="333333"/>
          <w:sz w:val="28"/>
          <w:szCs w:val="28"/>
          <w:lang w:val="en-US" w:eastAsia="en-US"/>
        </w:rPr>
        <w:t xml:space="preserve">NCT </w:t>
      </w:r>
      <w:r w:rsidRPr="00EC5C5B">
        <w:rPr>
          <w:color w:val="333333"/>
          <w:sz w:val="28"/>
          <w:szCs w:val="28"/>
          <w:lang w:val="en-US" w:eastAsia="en-US"/>
        </w:rPr>
        <w:t>đóng góp hơn 10,6 triệu ngày công, hơn 3.000 tỉ đồng, hiến 24,4 triệu m2 đất để xây dựng đường giao thông, kênh mương, nhà văn hóa, trường học, cơ sở y tế,... góp phần xây dựng nông thôn mới; 64% số hội viên Hội Khuyến học là</w:t>
      </w:r>
      <w:r w:rsidR="000C0542">
        <w:rPr>
          <w:color w:val="333333"/>
          <w:sz w:val="28"/>
          <w:szCs w:val="28"/>
          <w:lang w:val="en-US" w:eastAsia="en-US"/>
        </w:rPr>
        <w:t xml:space="preserve"> NCT</w:t>
      </w:r>
      <w:r w:rsidRPr="00EC5C5B">
        <w:rPr>
          <w:color w:val="333333"/>
          <w:sz w:val="28"/>
          <w:szCs w:val="28"/>
          <w:lang w:val="en-US" w:eastAsia="en-US"/>
        </w:rPr>
        <w:t xml:space="preserve">; 656.000 </w:t>
      </w:r>
      <w:r w:rsidR="000C0542">
        <w:rPr>
          <w:color w:val="333333"/>
          <w:sz w:val="28"/>
          <w:szCs w:val="28"/>
          <w:lang w:val="en-US" w:eastAsia="en-US"/>
        </w:rPr>
        <w:t xml:space="preserve">NCT </w:t>
      </w:r>
      <w:r w:rsidRPr="00EC5C5B">
        <w:rPr>
          <w:color w:val="333333"/>
          <w:sz w:val="28"/>
          <w:szCs w:val="28"/>
          <w:lang w:val="en-US" w:eastAsia="en-US"/>
        </w:rPr>
        <w:t xml:space="preserve">tham gia công tác đảng, chính quyền, Mặt trận, đoàn thể, thanh tra nhân dân, hòa giải cơ sở; có trên 300 nghìn </w:t>
      </w:r>
      <w:r w:rsidR="000C0542">
        <w:rPr>
          <w:color w:val="333333"/>
          <w:sz w:val="28"/>
          <w:szCs w:val="28"/>
          <w:lang w:val="en-US" w:eastAsia="en-US"/>
        </w:rPr>
        <w:t xml:space="preserve">NCT </w:t>
      </w:r>
      <w:r w:rsidRPr="00EC5C5B">
        <w:rPr>
          <w:color w:val="333333"/>
          <w:sz w:val="28"/>
          <w:szCs w:val="28"/>
          <w:lang w:val="en-US" w:eastAsia="en-US"/>
        </w:rPr>
        <w:t>tham gia các tổ an ninh nhân dân phòng, chống tội phạm, giữ gìn trật tự ở cơ sở.</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Với chủ trương, chính sách của Đảng và Nhà nước ta</w:t>
      </w:r>
      <w:r w:rsidR="000C0542">
        <w:rPr>
          <w:color w:val="333333"/>
          <w:sz w:val="28"/>
          <w:szCs w:val="28"/>
          <w:lang w:val="en-US" w:eastAsia="en-US"/>
        </w:rPr>
        <w:t xml:space="preserve">, từ nhiều năm nay, những NCT </w:t>
      </w:r>
      <w:r w:rsidRPr="00EC5C5B">
        <w:rPr>
          <w:color w:val="333333"/>
          <w:sz w:val="28"/>
          <w:szCs w:val="28"/>
          <w:lang w:val="en-US" w:eastAsia="en-US"/>
        </w:rPr>
        <w:t xml:space="preserve">của nước ta được chăm sóc ngày càng tốt hơn; hàng năm có 1,1 triệu </w:t>
      </w:r>
      <w:r w:rsidR="000C0542">
        <w:rPr>
          <w:color w:val="333333"/>
          <w:sz w:val="28"/>
          <w:szCs w:val="28"/>
          <w:lang w:val="en-US" w:eastAsia="en-US"/>
        </w:rPr>
        <w:t xml:space="preserve">NCT </w:t>
      </w:r>
      <w:r w:rsidRPr="00EC5C5B">
        <w:rPr>
          <w:color w:val="333333"/>
          <w:sz w:val="28"/>
          <w:szCs w:val="28"/>
          <w:lang w:val="en-US" w:eastAsia="en-US"/>
        </w:rPr>
        <w:t xml:space="preserve">được chúc thọ, mừng thọ; 3 triệu </w:t>
      </w:r>
      <w:r w:rsidR="000C0542">
        <w:rPr>
          <w:color w:val="333333"/>
          <w:sz w:val="28"/>
          <w:szCs w:val="28"/>
          <w:lang w:val="en-US" w:eastAsia="en-US"/>
        </w:rPr>
        <w:t xml:space="preserve">NCT </w:t>
      </w:r>
      <w:r w:rsidRPr="00EC5C5B">
        <w:rPr>
          <w:color w:val="333333"/>
          <w:sz w:val="28"/>
          <w:szCs w:val="28"/>
          <w:lang w:val="en-US" w:eastAsia="en-US"/>
        </w:rPr>
        <w:t xml:space="preserve">được lập hồ sơ theo dõi sức khoẻ, gần 4 triệu </w:t>
      </w:r>
      <w:r w:rsidR="000C0542">
        <w:rPr>
          <w:color w:val="333333"/>
          <w:sz w:val="28"/>
          <w:szCs w:val="28"/>
          <w:lang w:val="en-US" w:eastAsia="en-US"/>
        </w:rPr>
        <w:t xml:space="preserve">NCT </w:t>
      </w:r>
      <w:r w:rsidRPr="00EC5C5B">
        <w:rPr>
          <w:color w:val="333333"/>
          <w:sz w:val="28"/>
          <w:szCs w:val="28"/>
          <w:lang w:val="en-US" w:eastAsia="en-US"/>
        </w:rPr>
        <w:t xml:space="preserve">được khám sức khỏe định kỳ; trên 95% </w:t>
      </w:r>
      <w:r w:rsidR="000C0542">
        <w:rPr>
          <w:color w:val="333333"/>
          <w:sz w:val="28"/>
          <w:szCs w:val="28"/>
          <w:lang w:val="en-US" w:eastAsia="en-US"/>
        </w:rPr>
        <w:t xml:space="preserve">NCT </w:t>
      </w:r>
      <w:r w:rsidRPr="00EC5C5B">
        <w:rPr>
          <w:color w:val="333333"/>
          <w:sz w:val="28"/>
          <w:szCs w:val="28"/>
          <w:lang w:val="en-US" w:eastAsia="en-US"/>
        </w:rPr>
        <w:t xml:space="preserve">có thẻ Bảo </w:t>
      </w:r>
      <w:r w:rsidRPr="00EC5C5B">
        <w:rPr>
          <w:color w:val="333333"/>
          <w:sz w:val="28"/>
          <w:szCs w:val="28"/>
          <w:lang w:val="en-US" w:eastAsia="en-US"/>
        </w:rPr>
        <w:lastRenderedPageBreak/>
        <w:t xml:space="preserve">hiểm y tế; cả nước có trên 77 nghìn câu lạc bộ của </w:t>
      </w:r>
      <w:r w:rsidR="000C0542">
        <w:rPr>
          <w:color w:val="333333"/>
          <w:sz w:val="28"/>
          <w:szCs w:val="28"/>
          <w:lang w:val="en-US" w:eastAsia="en-US"/>
        </w:rPr>
        <w:t xml:space="preserve">NCT </w:t>
      </w:r>
      <w:r w:rsidRPr="00EC5C5B">
        <w:rPr>
          <w:color w:val="333333"/>
          <w:sz w:val="28"/>
          <w:szCs w:val="28"/>
          <w:lang w:val="en-US" w:eastAsia="en-US"/>
        </w:rPr>
        <w:t>ở cơ sở với nhiều loại hình hoạt động văn hóa, văn nghệ, thể dục, thể thao, thu h</w:t>
      </w:r>
      <w:r w:rsidR="000C0542">
        <w:rPr>
          <w:color w:val="333333"/>
          <w:sz w:val="28"/>
          <w:szCs w:val="28"/>
          <w:lang w:val="en-US" w:eastAsia="en-US"/>
        </w:rPr>
        <w:t>út trên 2,5 triệu NCT</w:t>
      </w:r>
      <w:r w:rsidRPr="00EC5C5B">
        <w:rPr>
          <w:color w:val="333333"/>
          <w:sz w:val="28"/>
          <w:szCs w:val="28"/>
          <w:lang w:val="en-US" w:eastAsia="en-US"/>
        </w:rPr>
        <w:t xml:space="preserve"> tham gia.</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Đặc biệt, Hội </w:t>
      </w:r>
      <w:r w:rsidR="000C0542">
        <w:rPr>
          <w:color w:val="333333"/>
          <w:sz w:val="28"/>
          <w:szCs w:val="28"/>
          <w:lang w:val="en-US" w:eastAsia="en-US"/>
        </w:rPr>
        <w:t xml:space="preserve">NCT </w:t>
      </w:r>
      <w:r w:rsidRPr="00EC5C5B">
        <w:rPr>
          <w:color w:val="333333"/>
          <w:sz w:val="28"/>
          <w:szCs w:val="28"/>
          <w:lang w:val="en-US" w:eastAsia="en-US"/>
        </w:rPr>
        <w:t>đã thành lập 3.500 câu lạc bộ liên thế hệ tự giúp nhau, thu hút trên 170 nghìn người tham gia. Mô hình Câu lạc bộ Liên thế hệ tự giúp nhau được các tổ chức, cộng đồng trong nước, ngoài nước đánh giá cao, đã đạt giải nhất trong giải "Sáng kiến vì một châu Á già hóa khoẻ mạnh".</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Những kết quả nêu trên đã thể hiện tính chất ưu việt của chế độ ta, góp phần quan trọng động viên, khích lệ các cụ, các bác tham gia vào sự nghiệp xây dựng và bảo vệ Tổ quốc.</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Nhân dịp này, tôi xin được thay mặt lãnh đạo Đảng và Nhà nước nhiệt liệt chúc mừng, biểu dương, cảm ơn và đánh giá cao sự cố gắng, nỗ lực và các kết quả mà Hội </w:t>
      </w:r>
      <w:r w:rsidR="000C0542">
        <w:rPr>
          <w:color w:val="333333"/>
          <w:sz w:val="28"/>
          <w:szCs w:val="28"/>
          <w:lang w:val="en-US" w:eastAsia="en-US"/>
        </w:rPr>
        <w:t xml:space="preserve">NCT </w:t>
      </w:r>
      <w:r w:rsidRPr="00EC5C5B">
        <w:rPr>
          <w:color w:val="333333"/>
          <w:sz w:val="28"/>
          <w:szCs w:val="28"/>
          <w:lang w:val="en-US" w:eastAsia="en-US"/>
        </w:rPr>
        <w:t>Việt Nam đã đạt được trong 5 năm qua.</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Trong tình hình mới hiện nay, quá trình già hóa của dân số nước ta đang diễn ra nhanh chóng, cùng với tuổi thọ bình quân ngày càng cao; lực lượng người cao tuổi ngày nhiều hơn, đông hơn; đó là phúc lớn cho Dân tộc. Tôi đề nghị Hội </w:t>
      </w:r>
      <w:r w:rsidR="000C0542">
        <w:rPr>
          <w:color w:val="333333"/>
          <w:sz w:val="28"/>
          <w:szCs w:val="28"/>
          <w:lang w:val="en-US" w:eastAsia="en-US"/>
        </w:rPr>
        <w:t xml:space="preserve">NCT </w:t>
      </w:r>
      <w:r w:rsidRPr="00EC5C5B">
        <w:rPr>
          <w:color w:val="333333"/>
          <w:sz w:val="28"/>
          <w:szCs w:val="28"/>
          <w:lang w:val="en-US" w:eastAsia="en-US"/>
        </w:rPr>
        <w:t>tiếp tục xây dựng tổ chức Hội ngày càng vững mạnh toàn diện, tăng cường phát triển hội viên; nâng cao chất lượng hoạt động, công tác, nhất là các Hội cơ sở. Đẩy mạnh công tác xã hội hóa, đa dạng nội dung, phương thức, loại hình chăm sóc</w:t>
      </w:r>
      <w:r w:rsidR="000C0542">
        <w:rPr>
          <w:color w:val="333333"/>
          <w:sz w:val="28"/>
          <w:szCs w:val="28"/>
          <w:lang w:val="en-US" w:eastAsia="en-US"/>
        </w:rPr>
        <w:t xml:space="preserve"> NCT</w:t>
      </w:r>
      <w:r w:rsidRPr="00EC5C5B">
        <w:rPr>
          <w:color w:val="333333"/>
          <w:sz w:val="28"/>
          <w:szCs w:val="28"/>
          <w:lang w:val="en-US" w:eastAsia="en-US"/>
        </w:rPr>
        <w:t xml:space="preserve">; phát huy vai trò nòng cốt của Hội trong phong trào "Toàn dân chăm sóc, phát huy vai trò </w:t>
      </w:r>
      <w:r w:rsidR="000C0542">
        <w:rPr>
          <w:color w:val="333333"/>
          <w:sz w:val="28"/>
          <w:szCs w:val="28"/>
          <w:lang w:val="en-US" w:eastAsia="en-US"/>
        </w:rPr>
        <w:t>NCT</w:t>
      </w:r>
      <w:r w:rsidRPr="00EC5C5B">
        <w:rPr>
          <w:color w:val="333333"/>
          <w:sz w:val="28"/>
          <w:szCs w:val="28"/>
          <w:lang w:val="en-US" w:eastAsia="en-US"/>
        </w:rPr>
        <w:t xml:space="preserve">", phấn đấu để </w:t>
      </w:r>
      <w:r w:rsidR="000C0542">
        <w:rPr>
          <w:color w:val="333333"/>
          <w:sz w:val="28"/>
          <w:szCs w:val="28"/>
          <w:lang w:val="en-US" w:eastAsia="en-US"/>
        </w:rPr>
        <w:t xml:space="preserve">NCT </w:t>
      </w:r>
      <w:r w:rsidRPr="00EC5C5B">
        <w:rPr>
          <w:color w:val="333333"/>
          <w:sz w:val="28"/>
          <w:szCs w:val="28"/>
          <w:lang w:val="en-US" w:eastAsia="en-US"/>
        </w:rPr>
        <w:t>của chúng ta được sống vui, sống khỏe, sống hạnh phúc trong gia đình và xã hội.</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Đề nghị Đại hội đại biểu toàn quốc Hội </w:t>
      </w:r>
      <w:r w:rsidR="000C0542">
        <w:rPr>
          <w:color w:val="333333"/>
          <w:sz w:val="28"/>
          <w:szCs w:val="28"/>
          <w:lang w:val="en-US" w:eastAsia="en-US"/>
        </w:rPr>
        <w:t xml:space="preserve">NCT </w:t>
      </w:r>
      <w:r w:rsidRPr="00EC5C5B">
        <w:rPr>
          <w:color w:val="333333"/>
          <w:sz w:val="28"/>
          <w:szCs w:val="28"/>
          <w:lang w:val="en-US" w:eastAsia="en-US"/>
        </w:rPr>
        <w:t xml:space="preserve">lần thứ VI này thảo luận, quán triệt thật sâu sắc, cụ thể, triển khai thực hiện thật tốt các nội dung chính sách đối với </w:t>
      </w:r>
      <w:r w:rsidR="000C0542">
        <w:rPr>
          <w:color w:val="333333"/>
          <w:sz w:val="28"/>
          <w:szCs w:val="28"/>
          <w:lang w:val="en-US" w:eastAsia="en-US"/>
        </w:rPr>
        <w:t xml:space="preserve">NCT </w:t>
      </w:r>
      <w:r w:rsidRPr="00EC5C5B">
        <w:rPr>
          <w:color w:val="333333"/>
          <w:sz w:val="28"/>
          <w:szCs w:val="28"/>
          <w:lang w:val="en-US" w:eastAsia="en-US"/>
        </w:rPr>
        <w:t xml:space="preserve">đã được ghi trong Nghị quyết Đại hội XIII của Đảng là: "Phát huy trí tuệ, kinh nghiệm sống, lao động, học tập của </w:t>
      </w:r>
      <w:r w:rsidR="000C0542">
        <w:rPr>
          <w:color w:val="333333"/>
          <w:sz w:val="28"/>
          <w:szCs w:val="28"/>
          <w:lang w:val="en-US" w:eastAsia="en-US"/>
        </w:rPr>
        <w:t xml:space="preserve">NCT </w:t>
      </w:r>
      <w:r w:rsidRPr="00EC5C5B">
        <w:rPr>
          <w:color w:val="333333"/>
          <w:sz w:val="28"/>
          <w:szCs w:val="28"/>
          <w:lang w:val="en-US" w:eastAsia="en-US"/>
        </w:rPr>
        <w:t>trong xã hội, cộng đồng và gia đình. Tiếp tục xây dựng gia đình kiểu mẫu "ông bà, cha mẹ mẫu mực, con cháu thảo hiền, vợ chồng hòa thuận, anh chị em đoàn kết, thương yêu nhau". Kính trọng, bảo vệ và chăm sóc</w:t>
      </w:r>
      <w:r w:rsidR="000C0542">
        <w:rPr>
          <w:color w:val="333333"/>
          <w:sz w:val="28"/>
          <w:szCs w:val="28"/>
          <w:lang w:val="en-US" w:eastAsia="en-US"/>
        </w:rPr>
        <w:t xml:space="preserve"> NCT</w:t>
      </w:r>
      <w:r w:rsidRPr="00EC5C5B">
        <w:rPr>
          <w:color w:val="333333"/>
          <w:sz w:val="28"/>
          <w:szCs w:val="28"/>
          <w:lang w:val="en-US" w:eastAsia="en-US"/>
        </w:rPr>
        <w:t>. Bảo t</w:t>
      </w:r>
      <w:r w:rsidR="000C0542">
        <w:rPr>
          <w:color w:val="333333"/>
          <w:sz w:val="28"/>
          <w:szCs w:val="28"/>
          <w:lang w:val="en-US" w:eastAsia="en-US"/>
        </w:rPr>
        <w:t>rợ, giúp đỡ những NCT</w:t>
      </w:r>
      <w:r w:rsidRPr="00EC5C5B">
        <w:rPr>
          <w:color w:val="333333"/>
          <w:sz w:val="28"/>
          <w:szCs w:val="28"/>
          <w:lang w:val="en-US" w:eastAsia="en-US"/>
        </w:rPr>
        <w:t xml:space="preserve"> gặp khó khăn, cô đơn không nơi nương tựa".</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Sau Đại hội, các bác, các đồng chí cần đẩy mạnh công tác thông tin, tuyên truyền về kết quả của Đại hội, góp phần nâng cao nhận thức và </w:t>
      </w:r>
      <w:r w:rsidR="000C0542">
        <w:rPr>
          <w:color w:val="333333"/>
          <w:sz w:val="28"/>
          <w:szCs w:val="28"/>
          <w:lang w:val="en-US" w:eastAsia="en-US"/>
        </w:rPr>
        <w:t xml:space="preserve">hoạt động của </w:t>
      </w:r>
      <w:r w:rsidR="000C0542">
        <w:rPr>
          <w:color w:val="333333"/>
          <w:sz w:val="28"/>
          <w:szCs w:val="28"/>
          <w:lang w:val="en-US" w:eastAsia="en-US"/>
        </w:rPr>
        <w:lastRenderedPageBreak/>
        <w:t>Hội NCT</w:t>
      </w:r>
      <w:r w:rsidRPr="00EC5C5B">
        <w:rPr>
          <w:color w:val="333333"/>
          <w:sz w:val="28"/>
          <w:szCs w:val="28"/>
          <w:lang w:val="en-US" w:eastAsia="en-US"/>
        </w:rPr>
        <w:t>; kịp thời nắm bắt tư tưởng, đời sống</w:t>
      </w:r>
      <w:r w:rsidR="000C0542">
        <w:rPr>
          <w:color w:val="333333"/>
          <w:sz w:val="28"/>
          <w:szCs w:val="28"/>
          <w:lang w:val="en-US" w:eastAsia="en-US"/>
        </w:rPr>
        <w:t>, nguyện vọng của NCT</w:t>
      </w:r>
      <w:r w:rsidRPr="00EC5C5B">
        <w:rPr>
          <w:color w:val="333333"/>
          <w:sz w:val="28"/>
          <w:szCs w:val="28"/>
          <w:lang w:val="en-US" w:eastAsia="en-US"/>
        </w:rPr>
        <w:t xml:space="preserve">, đặc biệt là những </w:t>
      </w:r>
      <w:r w:rsidR="000C0542">
        <w:rPr>
          <w:color w:val="333333"/>
          <w:sz w:val="28"/>
          <w:szCs w:val="28"/>
          <w:lang w:val="en-US" w:eastAsia="en-US"/>
        </w:rPr>
        <w:t xml:space="preserve">NCT </w:t>
      </w:r>
      <w:r w:rsidRPr="00EC5C5B">
        <w:rPr>
          <w:color w:val="333333"/>
          <w:sz w:val="28"/>
          <w:szCs w:val="28"/>
          <w:lang w:val="en-US" w:eastAsia="en-US"/>
        </w:rPr>
        <w:t xml:space="preserve">có hoàn cảnh khó khăn; nâng cao chất lượng công tác tổ chức, công tác cán bộ và phát triển hội viên; phát huy mạnh mẽ vai trò của </w:t>
      </w:r>
      <w:r w:rsidR="000C0542">
        <w:rPr>
          <w:color w:val="333333"/>
          <w:sz w:val="28"/>
          <w:szCs w:val="28"/>
          <w:lang w:val="en-US" w:eastAsia="en-US"/>
        </w:rPr>
        <w:t xml:space="preserve">NCT </w:t>
      </w:r>
      <w:r w:rsidRPr="00EC5C5B">
        <w:rPr>
          <w:color w:val="333333"/>
          <w:sz w:val="28"/>
          <w:szCs w:val="28"/>
          <w:lang w:val="en-US" w:eastAsia="en-US"/>
        </w:rPr>
        <w:t>trong việc tham gia xây dựng Đảng, xây dựng chính quyền, đấu tranh phòng, chống tham nhũng, tiêu cực, bảo đảm an ninh chính trị và trật tự, an toàn xã hội; phối hợp chặt chẽ với Mặt trận Tổ quốc và các đoàn thể trong việc xây dựng, thực hiện và giám sát thực hiện Luật</w:t>
      </w:r>
      <w:r w:rsidR="000C0542">
        <w:rPr>
          <w:color w:val="333333"/>
          <w:sz w:val="28"/>
          <w:szCs w:val="28"/>
          <w:lang w:val="en-US" w:eastAsia="en-US"/>
        </w:rPr>
        <w:t xml:space="preserve"> NCT</w:t>
      </w:r>
      <w:r w:rsidRPr="00EC5C5B">
        <w:rPr>
          <w:color w:val="333333"/>
          <w:sz w:val="28"/>
          <w:szCs w:val="28"/>
          <w:lang w:val="en-US" w:eastAsia="en-US"/>
        </w:rPr>
        <w:t xml:space="preserve">, Chương trình hành động quốc gia về </w:t>
      </w:r>
      <w:r w:rsidR="000C0542">
        <w:rPr>
          <w:color w:val="333333"/>
          <w:sz w:val="28"/>
          <w:szCs w:val="28"/>
          <w:lang w:val="en-US" w:eastAsia="en-US"/>
        </w:rPr>
        <w:t xml:space="preserve">NCT </w:t>
      </w:r>
      <w:r w:rsidRPr="00EC5C5B">
        <w:rPr>
          <w:color w:val="333333"/>
          <w:sz w:val="28"/>
          <w:szCs w:val="28"/>
          <w:lang w:val="en-US" w:eastAsia="en-US"/>
        </w:rPr>
        <w:t>và các chính sách, chế độ đối với</w:t>
      </w:r>
      <w:r w:rsidR="000C0542">
        <w:rPr>
          <w:color w:val="333333"/>
          <w:sz w:val="28"/>
          <w:szCs w:val="28"/>
          <w:lang w:val="en-US" w:eastAsia="en-US"/>
        </w:rPr>
        <w:t xml:space="preserve"> NCT</w:t>
      </w:r>
      <w:r w:rsidRPr="00EC5C5B">
        <w:rPr>
          <w:color w:val="333333"/>
          <w:sz w:val="28"/>
          <w:szCs w:val="28"/>
          <w:lang w:val="en-US" w:eastAsia="en-US"/>
        </w:rPr>
        <w:t xml:space="preserve">; Hội </w:t>
      </w:r>
      <w:r w:rsidR="000C0542">
        <w:rPr>
          <w:color w:val="333333"/>
          <w:sz w:val="28"/>
          <w:szCs w:val="28"/>
          <w:lang w:val="en-US" w:eastAsia="en-US"/>
        </w:rPr>
        <w:t xml:space="preserve">NCT </w:t>
      </w:r>
      <w:r w:rsidRPr="00EC5C5B">
        <w:rPr>
          <w:color w:val="333333"/>
          <w:sz w:val="28"/>
          <w:szCs w:val="28"/>
          <w:lang w:val="en-US" w:eastAsia="en-US"/>
        </w:rPr>
        <w:t>cần làm tốt hơn nữa vai trò cầu nối giữa Đảng và nhân dân.</w:t>
      </w:r>
    </w:p>
    <w:p w:rsidR="00EC5C5B" w:rsidRDefault="00EC5C5B" w:rsidP="00EC5C5B">
      <w:pPr>
        <w:pStyle w:val="ListParagraph"/>
        <w:spacing w:after="60" w:line="324" w:lineRule="auto"/>
        <w:ind w:left="0" w:firstLine="567"/>
        <w:jc w:val="both"/>
        <w:rPr>
          <w:i/>
          <w:iCs/>
          <w:color w:val="333333"/>
          <w:sz w:val="28"/>
          <w:szCs w:val="28"/>
          <w:lang w:val="en-US" w:eastAsia="en-US"/>
        </w:rPr>
      </w:pPr>
      <w:r w:rsidRPr="00EC5C5B">
        <w:rPr>
          <w:i/>
          <w:iCs/>
          <w:color w:val="333333"/>
          <w:sz w:val="28"/>
          <w:szCs w:val="28"/>
          <w:lang w:val="en-US" w:eastAsia="en-US"/>
        </w:rPr>
        <w:t xml:space="preserve">Về các kiến nghị của Hội </w:t>
      </w:r>
      <w:r w:rsidR="000C0542">
        <w:rPr>
          <w:i/>
          <w:iCs/>
          <w:color w:val="333333"/>
          <w:sz w:val="28"/>
          <w:szCs w:val="28"/>
          <w:lang w:val="en-US" w:eastAsia="en-US"/>
        </w:rPr>
        <w:t xml:space="preserve">NCT </w:t>
      </w:r>
      <w:r w:rsidRPr="00EC5C5B">
        <w:rPr>
          <w:i/>
          <w:iCs/>
          <w:color w:val="333333"/>
          <w:sz w:val="28"/>
          <w:szCs w:val="28"/>
          <w:lang w:val="en-US" w:eastAsia="en-US"/>
        </w:rPr>
        <w:t>Việt Nam, tôi đề nghị:</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 Ban Dân vận Trung ương chủ trì, phối hợp với các ban, bộ, ngành nghiên cứu tổng kết, tham mưu xây dựng mô hình Hội </w:t>
      </w:r>
      <w:r w:rsidR="000C0542">
        <w:rPr>
          <w:color w:val="333333"/>
          <w:sz w:val="28"/>
          <w:szCs w:val="28"/>
          <w:lang w:val="en-US" w:eastAsia="en-US"/>
        </w:rPr>
        <w:t xml:space="preserve">NCT </w:t>
      </w:r>
      <w:r w:rsidRPr="00EC5C5B">
        <w:rPr>
          <w:color w:val="333333"/>
          <w:sz w:val="28"/>
          <w:szCs w:val="28"/>
          <w:lang w:val="en-US" w:eastAsia="en-US"/>
        </w:rPr>
        <w:t>Việt Nam thống nhất trên phạm vi cả nước; tham mưu với Ban Bí thư tổng kết Chỉ thị số 59/CT-TW, ngày 27/9/1995 của Ban Bí thư Trung ương Đảng khoá</w:t>
      </w:r>
      <w:r w:rsidR="000C0542">
        <w:rPr>
          <w:color w:val="333333"/>
          <w:sz w:val="28"/>
          <w:szCs w:val="28"/>
          <w:lang w:val="en-US" w:eastAsia="en-US"/>
        </w:rPr>
        <w:t xml:space="preserve"> VII "Về chăm sóc NCT</w:t>
      </w:r>
      <w:r w:rsidRPr="00EC5C5B">
        <w:rPr>
          <w:color w:val="333333"/>
          <w:sz w:val="28"/>
          <w:szCs w:val="28"/>
          <w:lang w:val="en-US" w:eastAsia="en-US"/>
        </w:rPr>
        <w:t>".</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 Đảng đoàn Quốc hội chỉ đạo, đưa vào chương trình kế hoạch sửa đổi, bổ sung Luật </w:t>
      </w:r>
      <w:r w:rsidR="000C0542">
        <w:rPr>
          <w:color w:val="333333"/>
          <w:sz w:val="28"/>
          <w:szCs w:val="28"/>
          <w:lang w:val="en-US" w:eastAsia="en-US"/>
        </w:rPr>
        <w:t xml:space="preserve">NCT </w:t>
      </w:r>
      <w:r w:rsidRPr="00EC5C5B">
        <w:rPr>
          <w:color w:val="333333"/>
          <w:sz w:val="28"/>
          <w:szCs w:val="28"/>
          <w:lang w:val="en-US" w:eastAsia="en-US"/>
        </w:rPr>
        <w:t>Việt Nam.</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xml:space="preserve">- Các cơ quan truyền thông cần làm tốt hơn nữa công tác tuyên truyền về vai trò của </w:t>
      </w:r>
      <w:r w:rsidR="000C0542">
        <w:rPr>
          <w:color w:val="333333"/>
          <w:sz w:val="28"/>
          <w:szCs w:val="28"/>
          <w:lang w:val="en-US" w:eastAsia="en-US"/>
        </w:rPr>
        <w:t xml:space="preserve">NCT </w:t>
      </w:r>
      <w:r w:rsidRPr="00EC5C5B">
        <w:rPr>
          <w:color w:val="333333"/>
          <w:sz w:val="28"/>
          <w:szCs w:val="28"/>
          <w:lang w:val="en-US" w:eastAsia="en-US"/>
        </w:rPr>
        <w:t xml:space="preserve">và Hội </w:t>
      </w:r>
      <w:r w:rsidR="000C0542">
        <w:rPr>
          <w:color w:val="333333"/>
          <w:sz w:val="28"/>
          <w:szCs w:val="28"/>
          <w:lang w:val="en-US" w:eastAsia="en-US"/>
        </w:rPr>
        <w:t xml:space="preserve">NCT </w:t>
      </w:r>
      <w:r w:rsidRPr="00EC5C5B">
        <w:rPr>
          <w:color w:val="333333"/>
          <w:sz w:val="28"/>
          <w:szCs w:val="28"/>
          <w:lang w:val="en-US" w:eastAsia="en-US"/>
        </w:rPr>
        <w:t>trong sự nghiệp xây dựng và bảo vệ Tổ quốc; các chủ trương, quan điểm của Đảng, chính sách pháp luật của Nhà nước về công tác chăm sóc và phát huy vai trò của</w:t>
      </w:r>
      <w:r w:rsidR="000C0542">
        <w:rPr>
          <w:color w:val="333333"/>
          <w:sz w:val="28"/>
          <w:szCs w:val="28"/>
          <w:lang w:val="en-US" w:eastAsia="en-US"/>
        </w:rPr>
        <w:t xml:space="preserve"> NCT</w:t>
      </w:r>
      <w:r w:rsidRPr="00EC5C5B">
        <w:rPr>
          <w:color w:val="333333"/>
          <w:sz w:val="28"/>
          <w:szCs w:val="28"/>
          <w:lang w:val="en-US" w:eastAsia="en-US"/>
        </w:rPr>
        <w:t>.</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 Các ban, bộ, ngành Trung ương, các cấp uỷ, chính quyền địa phương cần nâng cao nhận thức về trách nhiệm của</w:t>
      </w:r>
      <w:r w:rsidR="000C0542">
        <w:rPr>
          <w:color w:val="333333"/>
          <w:sz w:val="28"/>
          <w:szCs w:val="28"/>
          <w:lang w:val="en-US" w:eastAsia="en-US"/>
        </w:rPr>
        <w:t xml:space="preserve"> mình về công tác chăm lo NCT </w:t>
      </w:r>
      <w:r w:rsidRPr="00EC5C5B">
        <w:rPr>
          <w:color w:val="333333"/>
          <w:sz w:val="28"/>
          <w:szCs w:val="28"/>
          <w:lang w:val="en-US" w:eastAsia="en-US"/>
        </w:rPr>
        <w:t>và tổ chức Hội</w:t>
      </w:r>
      <w:r w:rsidR="000C0542">
        <w:rPr>
          <w:color w:val="333333"/>
          <w:sz w:val="28"/>
          <w:szCs w:val="28"/>
          <w:lang w:val="en-US" w:eastAsia="en-US"/>
        </w:rPr>
        <w:t xml:space="preserve"> NCT</w:t>
      </w:r>
      <w:r w:rsidRPr="00EC5C5B">
        <w:rPr>
          <w:color w:val="333333"/>
          <w:sz w:val="28"/>
          <w:szCs w:val="28"/>
          <w:lang w:val="en-US" w:eastAsia="en-US"/>
        </w:rPr>
        <w:t xml:space="preserve">; lãnh đạo triển khai có hiệu quả chính sách của Đảng, Nhà nước đối với </w:t>
      </w:r>
      <w:r w:rsidR="000C0542">
        <w:rPr>
          <w:color w:val="333333"/>
          <w:sz w:val="28"/>
          <w:szCs w:val="28"/>
          <w:lang w:val="en-US" w:eastAsia="en-US"/>
        </w:rPr>
        <w:t xml:space="preserve">NCT </w:t>
      </w:r>
      <w:r w:rsidRPr="00EC5C5B">
        <w:rPr>
          <w:color w:val="333333"/>
          <w:sz w:val="28"/>
          <w:szCs w:val="28"/>
          <w:lang w:val="en-US" w:eastAsia="en-US"/>
        </w:rPr>
        <w:t xml:space="preserve">trong sự nghiệp xây dựng và bảo vệ Tổ quốc; cần dành sự quan tâm tạo điều kiện cần thiết cho Hội </w:t>
      </w:r>
      <w:r w:rsidR="000C0542">
        <w:rPr>
          <w:color w:val="333333"/>
          <w:sz w:val="28"/>
          <w:szCs w:val="28"/>
          <w:lang w:val="en-US" w:eastAsia="en-US"/>
        </w:rPr>
        <w:t xml:space="preserve">NCT </w:t>
      </w:r>
      <w:r w:rsidRPr="00EC5C5B">
        <w:rPr>
          <w:color w:val="333333"/>
          <w:sz w:val="28"/>
          <w:szCs w:val="28"/>
          <w:lang w:val="en-US" w:eastAsia="en-US"/>
        </w:rPr>
        <w:t>Việt Nam hoạt động, thực hiện tốt Nghị quyết Đại hội VI; các chính sách chăm sóc và phát huy vai trò</w:t>
      </w:r>
      <w:r w:rsidR="000C0542">
        <w:rPr>
          <w:color w:val="333333"/>
          <w:sz w:val="28"/>
          <w:szCs w:val="28"/>
          <w:lang w:val="en-US" w:eastAsia="en-US"/>
        </w:rPr>
        <w:t xml:space="preserve"> NCT</w:t>
      </w:r>
      <w:r w:rsidRPr="00EC5C5B">
        <w:rPr>
          <w:color w:val="333333"/>
          <w:sz w:val="28"/>
          <w:szCs w:val="28"/>
          <w:lang w:val="en-US" w:eastAsia="en-US"/>
        </w:rPr>
        <w:t xml:space="preserve">, bảo đảm cho </w:t>
      </w:r>
      <w:r w:rsidR="000C0542">
        <w:rPr>
          <w:color w:val="333333"/>
          <w:sz w:val="28"/>
          <w:szCs w:val="28"/>
          <w:lang w:val="en-US" w:eastAsia="en-US"/>
        </w:rPr>
        <w:t xml:space="preserve">NCT </w:t>
      </w:r>
      <w:r w:rsidRPr="00EC5C5B">
        <w:rPr>
          <w:color w:val="333333"/>
          <w:sz w:val="28"/>
          <w:szCs w:val="28"/>
          <w:lang w:val="en-US" w:eastAsia="en-US"/>
        </w:rPr>
        <w:t>được sống vui, sống khỏe, vui vẻ, hạnh phúc.</w:t>
      </w:r>
    </w:p>
    <w:p w:rsidR="00EC5C5B" w:rsidRDefault="00EC5C5B" w:rsidP="00EC5C5B">
      <w:pPr>
        <w:pStyle w:val="ListParagraph"/>
        <w:spacing w:after="60" w:line="324" w:lineRule="auto"/>
        <w:ind w:left="0" w:firstLine="567"/>
        <w:jc w:val="both"/>
        <w:rPr>
          <w:color w:val="333333"/>
          <w:sz w:val="28"/>
          <w:szCs w:val="28"/>
          <w:lang w:val="en-US" w:eastAsia="en-US"/>
        </w:rPr>
      </w:pPr>
      <w:r w:rsidRPr="00EC5C5B">
        <w:rPr>
          <w:color w:val="333333"/>
          <w:sz w:val="28"/>
          <w:szCs w:val="28"/>
          <w:lang w:val="en-US" w:eastAsia="en-US"/>
        </w:rPr>
        <w:t>Nhân dịp năm mới 2022 và chuẩn bị đón Tết cổ truyền Nhâm Dần sắp tới, tôi xin được thay mặt lãnh đạo Đảng và Nhà nước, kính chúc các cụ, các bác, các đồng chí và gia đình mạnh khỏe và trường thọ; ch</w:t>
      </w:r>
      <w:r w:rsidR="000C0542">
        <w:rPr>
          <w:color w:val="333333"/>
          <w:sz w:val="28"/>
          <w:szCs w:val="28"/>
          <w:lang w:val="en-US" w:eastAsia="en-US"/>
        </w:rPr>
        <w:t>úc Đại hội VI Hội NCT</w:t>
      </w:r>
      <w:r w:rsidRPr="00EC5C5B">
        <w:rPr>
          <w:color w:val="333333"/>
          <w:sz w:val="28"/>
          <w:szCs w:val="28"/>
          <w:lang w:val="en-US" w:eastAsia="en-US"/>
        </w:rPr>
        <w:t xml:space="preserve"> của chúng ta thành công tốt đẹp.</w:t>
      </w:r>
    </w:p>
    <w:p w:rsidR="00EC5C5B" w:rsidRDefault="00EC5C5B" w:rsidP="00EC5C5B">
      <w:pPr>
        <w:pStyle w:val="ListParagraph"/>
        <w:spacing w:after="60" w:line="324" w:lineRule="auto"/>
        <w:ind w:left="0" w:firstLine="567"/>
        <w:jc w:val="both"/>
        <w:rPr>
          <w:i/>
          <w:iCs/>
          <w:color w:val="333333"/>
          <w:sz w:val="28"/>
          <w:szCs w:val="28"/>
          <w:lang w:val="en-US" w:eastAsia="en-US"/>
        </w:rPr>
      </w:pPr>
      <w:r w:rsidRPr="00EC5C5B">
        <w:rPr>
          <w:i/>
          <w:iCs/>
          <w:color w:val="333333"/>
          <w:sz w:val="28"/>
          <w:szCs w:val="28"/>
          <w:lang w:val="en-US" w:eastAsia="en-US"/>
        </w:rPr>
        <w:t>Trân trọng cảm ơn!”.</w:t>
      </w:r>
    </w:p>
    <w:p w:rsidR="000D16C1" w:rsidRPr="000C0542" w:rsidRDefault="00EC5C5B" w:rsidP="000C0542">
      <w:pPr>
        <w:pStyle w:val="ListParagraph"/>
        <w:spacing w:after="60" w:line="324" w:lineRule="auto"/>
        <w:ind w:left="0" w:firstLine="567"/>
        <w:jc w:val="both"/>
        <w:rPr>
          <w:b/>
          <w:sz w:val="28"/>
          <w:szCs w:val="28"/>
          <w:lang w:val="en-US"/>
        </w:rPr>
      </w:pPr>
      <w:r>
        <w:rPr>
          <w:b/>
          <w:sz w:val="28"/>
          <w:szCs w:val="28"/>
          <w:lang w:val="en-US"/>
        </w:rPr>
        <w:lastRenderedPageBreak/>
        <w:t xml:space="preserve">II. </w:t>
      </w:r>
      <w:r w:rsidR="00EA0952">
        <w:rPr>
          <w:b/>
          <w:sz w:val="28"/>
          <w:szCs w:val="28"/>
          <w:lang w:val="en-US"/>
        </w:rPr>
        <w:t>K</w:t>
      </w:r>
      <w:r w:rsidR="000C0542">
        <w:rPr>
          <w:b/>
          <w:sz w:val="28"/>
          <w:szCs w:val="28"/>
          <w:lang w:val="en-US"/>
        </w:rPr>
        <w:t>ết quả Đại hội đại biểu Hội NCT Việt Nam lần thứ VI, nhiệm kỳ 2021 - 2026</w:t>
      </w:r>
    </w:p>
    <w:p w:rsidR="006224D8" w:rsidRPr="000C0542" w:rsidRDefault="000C0542" w:rsidP="000C0542">
      <w:pPr>
        <w:pStyle w:val="ListParagraph"/>
        <w:spacing w:line="288" w:lineRule="auto"/>
        <w:ind w:left="0" w:firstLine="567"/>
        <w:jc w:val="both"/>
        <w:rPr>
          <w:b/>
          <w:color w:val="000000"/>
          <w:sz w:val="28"/>
          <w:szCs w:val="28"/>
          <w:lang w:val="en-US"/>
        </w:rPr>
      </w:pPr>
      <w:r>
        <w:rPr>
          <w:b/>
          <w:color w:val="000000"/>
          <w:sz w:val="28"/>
          <w:szCs w:val="28"/>
          <w:lang w:val="en-US"/>
        </w:rPr>
        <w:t>1</w:t>
      </w:r>
      <w:r w:rsidR="006224D8" w:rsidRPr="009748C4">
        <w:rPr>
          <w:b/>
          <w:color w:val="000000"/>
          <w:sz w:val="28"/>
          <w:szCs w:val="28"/>
        </w:rPr>
        <w:t xml:space="preserve">. </w:t>
      </w:r>
      <w:r>
        <w:rPr>
          <w:b/>
          <w:color w:val="000000"/>
          <w:sz w:val="28"/>
          <w:szCs w:val="28"/>
          <w:lang w:val="en-US"/>
        </w:rPr>
        <w:t>Thời gian, địa điểm, thành phần đại biểu</w:t>
      </w:r>
      <w:r w:rsidR="006224D8" w:rsidRPr="000C0542">
        <w:rPr>
          <w:b/>
          <w:color w:val="000000"/>
          <w:sz w:val="28"/>
          <w:szCs w:val="28"/>
        </w:rPr>
        <w:t>:</w:t>
      </w:r>
    </w:p>
    <w:p w:rsidR="004B7E0D" w:rsidRDefault="004B7E0D" w:rsidP="004B7E0D">
      <w:pPr>
        <w:pStyle w:val="ListParagraph"/>
        <w:spacing w:after="60" w:line="324" w:lineRule="auto"/>
        <w:ind w:left="0" w:firstLine="567"/>
        <w:jc w:val="both"/>
        <w:rPr>
          <w:color w:val="000000"/>
          <w:sz w:val="28"/>
          <w:szCs w:val="28"/>
          <w:lang w:val="en-US"/>
        </w:rPr>
      </w:pPr>
      <w:r w:rsidRPr="002E555D">
        <w:rPr>
          <w:color w:val="000000"/>
          <w:sz w:val="28"/>
          <w:szCs w:val="28"/>
        </w:rPr>
        <w:t xml:space="preserve">Đại hội đại biểu toàn quốc Hội </w:t>
      </w:r>
      <w:r w:rsidR="000C0542">
        <w:rPr>
          <w:color w:val="000000"/>
          <w:sz w:val="28"/>
          <w:szCs w:val="28"/>
          <w:lang w:val="en-US"/>
        </w:rPr>
        <w:t>NCT</w:t>
      </w:r>
      <w:r>
        <w:rPr>
          <w:color w:val="000000"/>
          <w:sz w:val="28"/>
          <w:szCs w:val="28"/>
          <w:lang w:val="en-US"/>
        </w:rPr>
        <w:t xml:space="preserve"> </w:t>
      </w:r>
      <w:r w:rsidRPr="002E555D">
        <w:rPr>
          <w:color w:val="000000"/>
          <w:sz w:val="28"/>
          <w:szCs w:val="28"/>
        </w:rPr>
        <w:t>Việt Nam lần thứ VI được tiến hành từ ngày 13 tháng 01 năm 2022 đến ngày 14 tháng 01 năm 2022 tại Thủ đô Hà Nội</w:t>
      </w:r>
      <w:r>
        <w:rPr>
          <w:color w:val="000000"/>
          <w:sz w:val="28"/>
          <w:szCs w:val="28"/>
          <w:lang w:val="en-US"/>
        </w:rPr>
        <w:t xml:space="preserve"> </w:t>
      </w:r>
      <w:r w:rsidR="005B762D">
        <w:rPr>
          <w:color w:val="000000"/>
          <w:sz w:val="28"/>
          <w:szCs w:val="28"/>
          <w:lang w:val="en-US"/>
        </w:rPr>
        <w:t xml:space="preserve">và 35 điểm cầu ở các tỉnh/ thành phố </w:t>
      </w:r>
      <w:r>
        <w:rPr>
          <w:color w:val="000000"/>
          <w:sz w:val="28"/>
          <w:szCs w:val="28"/>
          <w:lang w:val="en-US"/>
        </w:rPr>
        <w:t>đã thành công tốt đẹp.</w:t>
      </w:r>
    </w:p>
    <w:p w:rsidR="004B7E0D" w:rsidRDefault="004B7E0D" w:rsidP="004B7E0D">
      <w:pPr>
        <w:pStyle w:val="ListParagraph"/>
        <w:spacing w:after="60" w:line="324" w:lineRule="auto"/>
        <w:ind w:left="0" w:firstLine="567"/>
        <w:jc w:val="both"/>
        <w:rPr>
          <w:color w:val="000000"/>
          <w:sz w:val="28"/>
          <w:szCs w:val="28"/>
          <w:lang w:val="en-US"/>
        </w:rPr>
      </w:pPr>
      <w:r>
        <w:rPr>
          <w:color w:val="000000"/>
          <w:sz w:val="28"/>
          <w:szCs w:val="28"/>
        </w:rPr>
        <w:t>Tham dự Đại hội</w:t>
      </w:r>
      <w:r w:rsidRPr="002E555D">
        <w:rPr>
          <w:color w:val="000000"/>
          <w:sz w:val="28"/>
          <w:szCs w:val="28"/>
        </w:rPr>
        <w:t xml:space="preserve"> có 339 đại biểu đại diện cho hơn 9,7 triệu hội viên Hội </w:t>
      </w:r>
      <w:r>
        <w:rPr>
          <w:color w:val="000000"/>
          <w:sz w:val="28"/>
          <w:szCs w:val="28"/>
          <w:lang w:val="en-US"/>
        </w:rPr>
        <w:t xml:space="preserve">NCT </w:t>
      </w:r>
      <w:r w:rsidR="00C24981">
        <w:rPr>
          <w:color w:val="000000"/>
          <w:sz w:val="28"/>
          <w:szCs w:val="28"/>
        </w:rPr>
        <w:t>cả nước</w:t>
      </w:r>
      <w:r w:rsidRPr="002E555D">
        <w:rPr>
          <w:color w:val="000000"/>
          <w:sz w:val="28"/>
          <w:szCs w:val="28"/>
        </w:rPr>
        <w:t>. Đại hội vinh dự được đón đồng chí Trần Thanh Mẫn, Ủy viên Bộ Chính  trị, Phó Chủ tịch Thường trực Quốc hội nước Cộng hòa xã hộ</w:t>
      </w:r>
      <w:r>
        <w:rPr>
          <w:color w:val="000000"/>
          <w:sz w:val="28"/>
          <w:szCs w:val="28"/>
          <w:lang w:val="en-US"/>
        </w:rPr>
        <w:t>i</w:t>
      </w:r>
      <w:r>
        <w:rPr>
          <w:color w:val="000000"/>
          <w:sz w:val="28"/>
          <w:szCs w:val="28"/>
        </w:rPr>
        <w:t xml:space="preserve"> chủ nghĩa Việt Nam</w:t>
      </w:r>
      <w:r>
        <w:rPr>
          <w:color w:val="000000"/>
          <w:sz w:val="28"/>
          <w:szCs w:val="28"/>
          <w:lang w:val="en-US"/>
        </w:rPr>
        <w:t>;</w:t>
      </w:r>
      <w:r w:rsidRPr="002E555D">
        <w:rPr>
          <w:color w:val="000000"/>
          <w:sz w:val="28"/>
          <w:szCs w:val="28"/>
        </w:rPr>
        <w:t xml:space="preserve"> đồng chí Võ Thị Ánh Xuân, Ủy viên Ban Chấp hành Trung ương Đảng, Phó Chủ tịch nước</w:t>
      </w:r>
      <w:r w:rsidR="005B762D">
        <w:rPr>
          <w:color w:val="000000"/>
          <w:sz w:val="28"/>
          <w:szCs w:val="28"/>
          <w:lang w:val="en-US"/>
        </w:rPr>
        <w:t xml:space="preserve"> </w:t>
      </w:r>
      <w:r w:rsidRPr="002E555D">
        <w:rPr>
          <w:color w:val="000000"/>
          <w:sz w:val="28"/>
          <w:szCs w:val="28"/>
        </w:rPr>
        <w:t>Cộng hòa xã hộ chủ nghĩa Việt Nam; các đồng chí lãnh đạo,</w:t>
      </w:r>
      <w:r w:rsidR="00EC5C5B">
        <w:rPr>
          <w:color w:val="000000"/>
          <w:sz w:val="28"/>
          <w:szCs w:val="28"/>
        </w:rPr>
        <w:t xml:space="preserve"> nguyên lãnh đạo Đảng, Nhà nước</w:t>
      </w:r>
      <w:r w:rsidR="00EC5C5B">
        <w:rPr>
          <w:color w:val="000000"/>
          <w:sz w:val="28"/>
          <w:szCs w:val="28"/>
          <w:lang w:val="en-US"/>
        </w:rPr>
        <w:t>;</w:t>
      </w:r>
      <w:r w:rsidRPr="002E555D">
        <w:rPr>
          <w:color w:val="000000"/>
          <w:sz w:val="28"/>
          <w:szCs w:val="28"/>
        </w:rPr>
        <w:t xml:space="preserve"> các ban, bộ, ngành, đoàn thể, các cơ quan Trung ương, tổ chức quốc tế và thành phố Hà Nội đến dự.</w:t>
      </w:r>
      <w:r>
        <w:rPr>
          <w:color w:val="000000"/>
          <w:sz w:val="28"/>
          <w:szCs w:val="28"/>
          <w:lang w:val="en-US"/>
        </w:rPr>
        <w:t xml:space="preserve"> </w:t>
      </w:r>
    </w:p>
    <w:p w:rsidR="00AB0E94" w:rsidRPr="004B7E0D" w:rsidRDefault="00AB0E94" w:rsidP="004B7E0D">
      <w:pPr>
        <w:pStyle w:val="ListParagraph"/>
        <w:spacing w:after="60" w:line="324" w:lineRule="auto"/>
        <w:ind w:left="0" w:firstLine="567"/>
        <w:jc w:val="both"/>
        <w:rPr>
          <w:color w:val="000000"/>
          <w:sz w:val="28"/>
          <w:szCs w:val="28"/>
        </w:rPr>
      </w:pPr>
      <w:r>
        <w:rPr>
          <w:color w:val="000000"/>
          <w:sz w:val="28"/>
          <w:szCs w:val="28"/>
          <w:lang w:val="en-US"/>
        </w:rPr>
        <w:t>Đại hội rất vinh dự được cử đoàn đại biểu thay mặt Đại hội đến báo cáo đồng chí Nguyễn Phú Trọng, Tổng Bí thư Ban Chấp hành Trung ương Đảng về kết quả công tác Hội nhiệm kỳ Đại hội V (2016 - 2021), phương hướng nhiệm vụ nhiệm kỳ 2021 - 2026. Đồng chí Tổng bí thư đã chỉ đạo nhiều nội dung quan trọng về c</w:t>
      </w:r>
      <w:r w:rsidR="004B7E0D">
        <w:rPr>
          <w:color w:val="000000"/>
          <w:sz w:val="28"/>
          <w:szCs w:val="28"/>
          <w:lang w:val="en-US"/>
        </w:rPr>
        <w:t>ông tác Hội trong thời gian tới</w:t>
      </w:r>
      <w:r>
        <w:rPr>
          <w:color w:val="000000"/>
          <w:sz w:val="28"/>
          <w:szCs w:val="28"/>
          <w:lang w:val="en-US"/>
        </w:rPr>
        <w:t>, thể hiện sự quan tâm sâu sắc của Đảng, Nhà nước đối với tổ chức Hội và NCT cả nước.</w:t>
      </w:r>
    </w:p>
    <w:p w:rsidR="00AB0E94" w:rsidRDefault="00AB0E94" w:rsidP="00AB0E94">
      <w:pPr>
        <w:pStyle w:val="ListParagraph"/>
        <w:spacing w:line="288" w:lineRule="auto"/>
        <w:ind w:left="0" w:firstLine="567"/>
        <w:jc w:val="both"/>
        <w:rPr>
          <w:color w:val="000000"/>
          <w:sz w:val="28"/>
          <w:szCs w:val="28"/>
          <w:lang w:val="en-US"/>
        </w:rPr>
      </w:pPr>
      <w:r w:rsidRPr="009748C4">
        <w:rPr>
          <w:color w:val="000000"/>
          <w:sz w:val="28"/>
          <w:szCs w:val="28"/>
        </w:rPr>
        <w:t xml:space="preserve">Đại hội vinh dự được đón tiếp </w:t>
      </w:r>
      <w:r>
        <w:rPr>
          <w:color w:val="000000"/>
          <w:sz w:val="28"/>
          <w:szCs w:val="28"/>
          <w:lang w:val="en-US"/>
        </w:rPr>
        <w:t>các đồng chí lãnh đạo, nguyên lãnh đạo Đảng, Nhà nước, Mặt trận Tổ quốc Việt Nam, lãnh đạo các ban, bộ, ngành, đoàn thể Trung ương, các cơ quan, đơn vị phối hợp,</w:t>
      </w:r>
      <w:r w:rsidR="004B7E0D">
        <w:rPr>
          <w:color w:val="000000"/>
          <w:sz w:val="28"/>
          <w:szCs w:val="28"/>
          <w:lang w:val="en-US"/>
        </w:rPr>
        <w:t xml:space="preserve"> lãnh đạo, nguyên lãnh đạo Hội N</w:t>
      </w:r>
      <w:r>
        <w:rPr>
          <w:color w:val="000000"/>
          <w:sz w:val="28"/>
          <w:szCs w:val="28"/>
          <w:lang w:val="en-US"/>
        </w:rPr>
        <w:t>CT Việt Nam qua các thời kì đã đến dự Đại hội.</w:t>
      </w:r>
    </w:p>
    <w:p w:rsidR="00AB0E94" w:rsidRPr="00AB0E94" w:rsidRDefault="00AB0E94" w:rsidP="00AB0E94">
      <w:pPr>
        <w:pStyle w:val="ListParagraph"/>
        <w:spacing w:line="288" w:lineRule="auto"/>
        <w:ind w:left="0" w:firstLine="567"/>
        <w:jc w:val="both"/>
        <w:rPr>
          <w:color w:val="000000"/>
          <w:sz w:val="28"/>
          <w:szCs w:val="28"/>
          <w:lang w:val="en-US"/>
        </w:rPr>
      </w:pPr>
      <w:r w:rsidRPr="0060194D">
        <w:rPr>
          <w:color w:val="000000"/>
          <w:sz w:val="28"/>
          <w:szCs w:val="28"/>
        </w:rPr>
        <w:t xml:space="preserve">Đồng chí </w:t>
      </w:r>
      <w:r>
        <w:rPr>
          <w:color w:val="000000"/>
          <w:sz w:val="28"/>
          <w:szCs w:val="28"/>
          <w:lang w:val="en-US"/>
        </w:rPr>
        <w:t>Trần Thanh Mẫn</w:t>
      </w:r>
      <w:r w:rsidRPr="009748C4">
        <w:rPr>
          <w:color w:val="000000"/>
          <w:sz w:val="28"/>
          <w:szCs w:val="28"/>
        </w:rPr>
        <w:t xml:space="preserve">, Ủy viên Bộ Chính trị, </w:t>
      </w:r>
      <w:r>
        <w:rPr>
          <w:color w:val="000000"/>
          <w:sz w:val="28"/>
          <w:szCs w:val="28"/>
          <w:lang w:val="en-US"/>
        </w:rPr>
        <w:t xml:space="preserve">Phó Chủ tịch Thường trực Quốc hội </w:t>
      </w:r>
      <w:r w:rsidRPr="009748C4">
        <w:rPr>
          <w:color w:val="000000"/>
          <w:sz w:val="28"/>
          <w:szCs w:val="28"/>
        </w:rPr>
        <w:t>thay mặt lãnh đạo Đảng, Nhà nước phát biểu chỉ đạo Đại hội.</w:t>
      </w:r>
      <w:r w:rsidRPr="00C65F00">
        <w:rPr>
          <w:color w:val="000000"/>
          <w:sz w:val="28"/>
          <w:szCs w:val="28"/>
        </w:rPr>
        <w:t xml:space="preserve"> </w:t>
      </w:r>
      <w:r w:rsidRPr="0060194D">
        <w:rPr>
          <w:color w:val="000000"/>
          <w:sz w:val="28"/>
          <w:szCs w:val="28"/>
        </w:rPr>
        <w:t xml:space="preserve"> </w:t>
      </w:r>
    </w:p>
    <w:p w:rsidR="004B7E0D" w:rsidRDefault="00850F6C" w:rsidP="000D16C1">
      <w:pPr>
        <w:pStyle w:val="ListParagraph"/>
        <w:spacing w:line="288" w:lineRule="auto"/>
        <w:ind w:left="0" w:firstLine="567"/>
        <w:jc w:val="both"/>
        <w:rPr>
          <w:color w:val="000000"/>
          <w:sz w:val="28"/>
          <w:szCs w:val="28"/>
          <w:lang w:val="en-US"/>
        </w:rPr>
      </w:pPr>
      <w:r w:rsidRPr="0060194D">
        <w:rPr>
          <w:color w:val="000000"/>
          <w:sz w:val="28"/>
          <w:szCs w:val="28"/>
        </w:rPr>
        <w:t xml:space="preserve">Đại hội vui mừng được đón nhận </w:t>
      </w:r>
      <w:r w:rsidR="00EC5C5B">
        <w:rPr>
          <w:color w:val="000000"/>
          <w:sz w:val="28"/>
          <w:szCs w:val="28"/>
          <w:lang w:val="en-US"/>
        </w:rPr>
        <w:t xml:space="preserve">lẵng </w:t>
      </w:r>
      <w:r w:rsidRPr="0060194D">
        <w:rPr>
          <w:color w:val="000000"/>
          <w:sz w:val="28"/>
          <w:szCs w:val="28"/>
        </w:rPr>
        <w:t>hoa chúc mừng của Tổng Bí thư Nguyễn Phú Trọng,</w:t>
      </w:r>
      <w:r w:rsidR="004B7E0D">
        <w:rPr>
          <w:color w:val="000000"/>
          <w:sz w:val="28"/>
          <w:szCs w:val="28"/>
          <w:lang w:val="en-US"/>
        </w:rPr>
        <w:t xml:space="preserve"> Chủ tịch nước Nguyễn Xuân Phúc, Thủ tướng Chính phủ Phạm Minh Chính, Chủ tịch Quốc hội Vương Đình Huệ và nhiều bộ, ban, ngành, đoàn thể khác.</w:t>
      </w:r>
    </w:p>
    <w:p w:rsidR="006224D8" w:rsidRPr="0060194D" w:rsidRDefault="000C0542" w:rsidP="000D16C1">
      <w:pPr>
        <w:pStyle w:val="ListParagraph"/>
        <w:spacing w:line="288" w:lineRule="auto"/>
        <w:ind w:left="0" w:firstLine="567"/>
        <w:jc w:val="both"/>
        <w:rPr>
          <w:b/>
          <w:color w:val="000000"/>
          <w:sz w:val="28"/>
          <w:szCs w:val="28"/>
        </w:rPr>
      </w:pPr>
      <w:r>
        <w:rPr>
          <w:b/>
          <w:color w:val="000000"/>
          <w:sz w:val="28"/>
          <w:szCs w:val="28"/>
          <w:lang w:val="en-US"/>
        </w:rPr>
        <w:t>2</w:t>
      </w:r>
      <w:r>
        <w:rPr>
          <w:b/>
          <w:color w:val="000000"/>
          <w:sz w:val="28"/>
          <w:szCs w:val="28"/>
        </w:rPr>
        <w:t>. N</w:t>
      </w:r>
      <w:r>
        <w:rPr>
          <w:b/>
          <w:color w:val="000000"/>
          <w:sz w:val="28"/>
          <w:szCs w:val="28"/>
          <w:lang w:val="en-US"/>
        </w:rPr>
        <w:t>ội dung Đại hội</w:t>
      </w:r>
      <w:r w:rsidR="006224D8" w:rsidRPr="009748C4">
        <w:rPr>
          <w:b/>
          <w:color w:val="000000"/>
          <w:sz w:val="28"/>
          <w:szCs w:val="28"/>
        </w:rPr>
        <w:t>:</w:t>
      </w:r>
    </w:p>
    <w:p w:rsidR="005D0F38" w:rsidRPr="0060194D" w:rsidRDefault="005D0F38" w:rsidP="000D16C1">
      <w:pPr>
        <w:pStyle w:val="ListParagraph"/>
        <w:spacing w:line="288" w:lineRule="auto"/>
        <w:ind w:left="0" w:firstLine="567"/>
        <w:jc w:val="both"/>
        <w:rPr>
          <w:b/>
          <w:color w:val="000000"/>
          <w:sz w:val="8"/>
          <w:szCs w:val="28"/>
        </w:rPr>
      </w:pPr>
    </w:p>
    <w:p w:rsidR="00AB0E94" w:rsidRPr="005B762D" w:rsidRDefault="000C0542" w:rsidP="005B762D">
      <w:pPr>
        <w:pStyle w:val="ListParagraph"/>
        <w:spacing w:line="288" w:lineRule="auto"/>
        <w:ind w:left="0" w:firstLine="567"/>
        <w:jc w:val="both"/>
        <w:rPr>
          <w:b/>
          <w:color w:val="000000"/>
          <w:sz w:val="28"/>
          <w:szCs w:val="28"/>
          <w:lang w:val="en-US"/>
        </w:rPr>
      </w:pPr>
      <w:r>
        <w:rPr>
          <w:b/>
          <w:color w:val="000000"/>
          <w:sz w:val="28"/>
          <w:szCs w:val="28"/>
          <w:lang w:val="en-US"/>
        </w:rPr>
        <w:t>2.1</w:t>
      </w:r>
      <w:r w:rsidR="00D17F55" w:rsidRPr="009748C4">
        <w:rPr>
          <w:b/>
          <w:color w:val="000000"/>
          <w:sz w:val="28"/>
          <w:szCs w:val="28"/>
        </w:rPr>
        <w:t xml:space="preserve">. Đánh giá </w:t>
      </w:r>
      <w:r w:rsidR="00A25571" w:rsidRPr="009748C4">
        <w:rPr>
          <w:b/>
          <w:color w:val="000000"/>
          <w:sz w:val="28"/>
          <w:szCs w:val="28"/>
        </w:rPr>
        <w:t xml:space="preserve">những </w:t>
      </w:r>
      <w:r w:rsidR="00D17F55" w:rsidRPr="009748C4">
        <w:rPr>
          <w:b/>
          <w:color w:val="000000"/>
          <w:sz w:val="28"/>
          <w:szCs w:val="28"/>
        </w:rPr>
        <w:t xml:space="preserve">kết quả </w:t>
      </w:r>
      <w:r w:rsidR="00A25571" w:rsidRPr="009748C4">
        <w:rPr>
          <w:b/>
          <w:color w:val="000000"/>
          <w:sz w:val="28"/>
          <w:szCs w:val="28"/>
        </w:rPr>
        <w:t xml:space="preserve">nổi bật </w:t>
      </w:r>
      <w:r w:rsidR="00615A2D">
        <w:rPr>
          <w:b/>
          <w:color w:val="000000"/>
          <w:sz w:val="28"/>
          <w:szCs w:val="28"/>
        </w:rPr>
        <w:t>nhiệm kì Đại hội V</w:t>
      </w:r>
      <w:r w:rsidR="00AE4DCE">
        <w:rPr>
          <w:b/>
          <w:color w:val="000000"/>
          <w:sz w:val="28"/>
          <w:szCs w:val="28"/>
          <w:lang w:val="en-US"/>
        </w:rPr>
        <w:t>I</w:t>
      </w:r>
      <w:r w:rsidR="00615A2D">
        <w:rPr>
          <w:b/>
          <w:color w:val="000000"/>
          <w:sz w:val="28"/>
          <w:szCs w:val="28"/>
        </w:rPr>
        <w:t xml:space="preserve"> (20</w:t>
      </w:r>
      <w:r w:rsidR="00615A2D">
        <w:rPr>
          <w:b/>
          <w:color w:val="000000"/>
          <w:sz w:val="28"/>
          <w:szCs w:val="28"/>
          <w:lang w:val="en-US"/>
        </w:rPr>
        <w:t>21</w:t>
      </w:r>
      <w:r w:rsidR="00AE4DCE">
        <w:rPr>
          <w:b/>
          <w:color w:val="000000"/>
          <w:sz w:val="28"/>
          <w:szCs w:val="28"/>
        </w:rPr>
        <w:t>-20</w:t>
      </w:r>
      <w:r w:rsidR="00AE4DCE">
        <w:rPr>
          <w:b/>
          <w:color w:val="000000"/>
          <w:sz w:val="28"/>
          <w:szCs w:val="28"/>
          <w:lang w:val="en-US"/>
        </w:rPr>
        <w:t>2</w:t>
      </w:r>
      <w:r w:rsidR="00D17F55" w:rsidRPr="009748C4">
        <w:rPr>
          <w:b/>
          <w:color w:val="000000"/>
          <w:sz w:val="28"/>
          <w:szCs w:val="28"/>
        </w:rPr>
        <w:t>6):</w:t>
      </w:r>
    </w:p>
    <w:p w:rsidR="00AB0E94" w:rsidRPr="007B09CF" w:rsidRDefault="00AB0E94" w:rsidP="00AB0E94">
      <w:pPr>
        <w:pStyle w:val="NormalWeb"/>
        <w:spacing w:before="120" w:beforeAutospacing="0" w:after="0" w:afterAutospacing="0"/>
        <w:ind w:firstLine="567"/>
        <w:jc w:val="both"/>
        <w:rPr>
          <w:b/>
          <w:sz w:val="28"/>
          <w:szCs w:val="28"/>
          <w:lang w:val="de-DE"/>
        </w:rPr>
      </w:pPr>
      <w:r>
        <w:rPr>
          <w:b/>
          <w:bCs/>
          <w:color w:val="000000"/>
          <w:spacing w:val="-4"/>
          <w:sz w:val="28"/>
          <w:szCs w:val="28"/>
        </w:rPr>
        <w:t xml:space="preserve">- </w:t>
      </w:r>
      <w:r>
        <w:rPr>
          <w:b/>
          <w:sz w:val="28"/>
          <w:szCs w:val="28"/>
          <w:lang w:val="de-DE"/>
        </w:rPr>
        <w:t xml:space="preserve">Công tác </w:t>
      </w:r>
      <w:r w:rsidRPr="00F07B92">
        <w:rPr>
          <w:b/>
          <w:sz w:val="28"/>
          <w:szCs w:val="28"/>
          <w:lang w:val="de-DE"/>
        </w:rPr>
        <w:t>xây dựng</w:t>
      </w:r>
      <w:r>
        <w:rPr>
          <w:b/>
          <w:sz w:val="28"/>
          <w:szCs w:val="28"/>
          <w:lang w:val="de-DE"/>
        </w:rPr>
        <w:t>, củng cố</w:t>
      </w:r>
      <w:r w:rsidRPr="00F07B92">
        <w:rPr>
          <w:b/>
          <w:sz w:val="28"/>
          <w:szCs w:val="28"/>
          <w:lang w:val="de-DE"/>
        </w:rPr>
        <w:t xml:space="preserve"> tổ chức Hội vững mạnh</w:t>
      </w:r>
    </w:p>
    <w:p w:rsidR="00AB0E94" w:rsidRDefault="00AB0E94" w:rsidP="00AB0E94">
      <w:pPr>
        <w:pStyle w:val="FootnoteText"/>
        <w:spacing w:before="120" w:line="276" w:lineRule="auto"/>
        <w:ind w:firstLine="562"/>
        <w:jc w:val="both"/>
        <w:rPr>
          <w:rFonts w:ascii="Times New Roman" w:hAnsi="Times New Roman" w:cs="Times New Roman"/>
          <w:sz w:val="28"/>
          <w:szCs w:val="28"/>
          <w:shd w:val="clear" w:color="auto" w:fill="FFFFFF"/>
          <w:lang w:val="nl-NL"/>
        </w:rPr>
      </w:pPr>
      <w:r w:rsidRPr="001E5665">
        <w:rPr>
          <w:rFonts w:ascii="Times New Roman" w:hAnsi="Times New Roman" w:cs="Times New Roman"/>
          <w:sz w:val="28"/>
          <w:szCs w:val="28"/>
          <w:shd w:val="clear" w:color="auto" w:fill="FFFFFF"/>
          <w:lang w:val="nl-NL"/>
        </w:rPr>
        <w:t>Công tác phát triể</w:t>
      </w:r>
      <w:r>
        <w:rPr>
          <w:rFonts w:ascii="Times New Roman" w:hAnsi="Times New Roman" w:cs="Times New Roman"/>
          <w:sz w:val="28"/>
          <w:szCs w:val="28"/>
          <w:shd w:val="clear" w:color="auto" w:fill="FFFFFF"/>
          <w:lang w:val="nl-NL"/>
        </w:rPr>
        <w:t>n</w:t>
      </w:r>
      <w:r w:rsidRPr="001E5665">
        <w:rPr>
          <w:rFonts w:ascii="Times New Roman" w:hAnsi="Times New Roman" w:cs="Times New Roman"/>
          <w:sz w:val="28"/>
          <w:szCs w:val="28"/>
          <w:shd w:val="clear" w:color="auto" w:fill="FFFFFF"/>
          <w:lang w:val="nl-NL"/>
        </w:rPr>
        <w:t xml:space="preserve"> hội viên luôn được </w:t>
      </w:r>
      <w:r>
        <w:rPr>
          <w:rFonts w:ascii="Times New Roman" w:hAnsi="Times New Roman" w:cs="Times New Roman"/>
          <w:sz w:val="28"/>
          <w:szCs w:val="28"/>
          <w:shd w:val="clear" w:color="auto" w:fill="FFFFFF"/>
          <w:lang w:val="nl-NL"/>
        </w:rPr>
        <w:t xml:space="preserve">các cấp Hội </w:t>
      </w:r>
      <w:r w:rsidRPr="001E5665">
        <w:rPr>
          <w:rFonts w:ascii="Times New Roman" w:hAnsi="Times New Roman" w:cs="Times New Roman"/>
          <w:sz w:val="28"/>
          <w:szCs w:val="28"/>
          <w:shd w:val="clear" w:color="auto" w:fill="FFFFFF"/>
          <w:lang w:val="nl-NL"/>
        </w:rPr>
        <w:t>quan tâm</w:t>
      </w:r>
      <w:r>
        <w:rPr>
          <w:rFonts w:ascii="Times New Roman" w:hAnsi="Times New Roman" w:cs="Times New Roman"/>
          <w:sz w:val="28"/>
          <w:szCs w:val="28"/>
          <w:shd w:val="clear" w:color="auto" w:fill="FFFFFF"/>
          <w:lang w:val="nl-NL"/>
        </w:rPr>
        <w:t xml:space="preserve"> triển khai thực hiện;</w:t>
      </w:r>
      <w:r w:rsidR="005B762D">
        <w:rPr>
          <w:rFonts w:ascii="Times New Roman" w:hAnsi="Times New Roman" w:cs="Times New Roman"/>
          <w:sz w:val="28"/>
          <w:szCs w:val="28"/>
          <w:shd w:val="clear" w:color="auto" w:fill="FFFFFF"/>
          <w:lang w:val="nl-NL"/>
        </w:rPr>
        <w:t xml:space="preserve"> </w:t>
      </w:r>
      <w:r>
        <w:rPr>
          <w:rFonts w:ascii="Times New Roman" w:hAnsi="Times New Roman" w:cs="Times New Roman"/>
          <w:sz w:val="28"/>
          <w:szCs w:val="28"/>
          <w:shd w:val="clear" w:color="auto" w:fill="FFFFFF"/>
          <w:lang w:val="nl-NL"/>
        </w:rPr>
        <w:t>bằng các hoạt động thiết thực đã</w:t>
      </w:r>
      <w:r w:rsidRPr="006B0D27">
        <w:rPr>
          <w:rFonts w:ascii="Times New Roman" w:hAnsi="Times New Roman" w:cs="Times New Roman"/>
          <w:sz w:val="28"/>
          <w:szCs w:val="28"/>
          <w:shd w:val="clear" w:color="auto" w:fill="FFFFFF"/>
          <w:lang w:val="nl-NL"/>
        </w:rPr>
        <w:t xml:space="preserve"> thu hút </w:t>
      </w:r>
      <w:r>
        <w:rPr>
          <w:rFonts w:ascii="Times New Roman" w:hAnsi="Times New Roman" w:cs="Times New Roman"/>
          <w:sz w:val="28"/>
          <w:szCs w:val="28"/>
          <w:shd w:val="clear" w:color="auto" w:fill="FFFFFF"/>
          <w:lang w:val="nl-NL"/>
        </w:rPr>
        <w:t>đông đảo NCT tham gia</w:t>
      </w:r>
      <w:r w:rsidRPr="006B0D27">
        <w:rPr>
          <w:rFonts w:ascii="Times New Roman" w:hAnsi="Times New Roman" w:cs="Times New Roman"/>
          <w:sz w:val="28"/>
          <w:szCs w:val="28"/>
          <w:shd w:val="clear" w:color="auto" w:fill="FFFFFF"/>
          <w:lang w:val="nl-NL"/>
        </w:rPr>
        <w:t xml:space="preserve"> tổ </w:t>
      </w:r>
      <w:r w:rsidRPr="006B0D27">
        <w:rPr>
          <w:rFonts w:ascii="Times New Roman" w:hAnsi="Times New Roman" w:cs="Times New Roman"/>
          <w:sz w:val="28"/>
          <w:szCs w:val="28"/>
          <w:shd w:val="clear" w:color="auto" w:fill="FFFFFF"/>
          <w:lang w:val="nl-NL"/>
        </w:rPr>
        <w:lastRenderedPageBreak/>
        <w:t>chức Hộ</w:t>
      </w:r>
      <w:r>
        <w:rPr>
          <w:rFonts w:ascii="Times New Roman" w:hAnsi="Times New Roman" w:cs="Times New Roman"/>
          <w:sz w:val="28"/>
          <w:szCs w:val="28"/>
          <w:shd w:val="clear" w:color="auto" w:fill="FFFFFF"/>
          <w:lang w:val="nl-NL"/>
        </w:rPr>
        <w:t>i,</w:t>
      </w:r>
      <w:r w:rsidRPr="006B0D27">
        <w:rPr>
          <w:rFonts w:ascii="Times New Roman" w:hAnsi="Times New Roman" w:cs="Times New Roman"/>
          <w:sz w:val="28"/>
          <w:szCs w:val="28"/>
          <w:shd w:val="clear" w:color="auto" w:fill="FFFFFF"/>
          <w:lang w:val="nl-NL"/>
        </w:rPr>
        <w:t xml:space="preserve"> tin tưởng, gắn bó với Hộ</w:t>
      </w:r>
      <w:r>
        <w:rPr>
          <w:rFonts w:ascii="Times New Roman" w:hAnsi="Times New Roman" w:cs="Times New Roman"/>
          <w:sz w:val="28"/>
          <w:szCs w:val="28"/>
          <w:shd w:val="clear" w:color="auto" w:fill="FFFFFF"/>
          <w:lang w:val="nl-NL"/>
        </w:rPr>
        <w:t>i</w:t>
      </w:r>
      <w:r w:rsidRPr="006B0D27">
        <w:rPr>
          <w:rFonts w:ascii="Times New Roman" w:hAnsi="Times New Roman" w:cs="Times New Roman"/>
          <w:sz w:val="28"/>
          <w:szCs w:val="28"/>
          <w:shd w:val="clear" w:color="auto" w:fill="FFFFFF"/>
          <w:lang w:val="nl-NL"/>
        </w:rPr>
        <w:t>; bình quân mỗi năm tổ chức Hội kết nạp thêm 43.000 hội viên mớ</w:t>
      </w:r>
      <w:r>
        <w:rPr>
          <w:rFonts w:ascii="Times New Roman" w:hAnsi="Times New Roman" w:cs="Times New Roman"/>
          <w:sz w:val="28"/>
          <w:szCs w:val="28"/>
          <w:shd w:val="clear" w:color="auto" w:fill="FFFFFF"/>
          <w:lang w:val="nl-NL"/>
        </w:rPr>
        <w:t>i; hiện nay t</w:t>
      </w:r>
      <w:r w:rsidRPr="006B0D27">
        <w:rPr>
          <w:rFonts w:ascii="Times New Roman" w:hAnsi="Times New Roman" w:cs="Times New Roman"/>
          <w:sz w:val="28"/>
          <w:szCs w:val="28"/>
          <w:shd w:val="clear" w:color="auto" w:fill="FFFFFF"/>
          <w:lang w:val="nl-NL"/>
        </w:rPr>
        <w:t>ổng số hội viên có 9,7 triệu người, tăng thêm 1,1 triệu hội viên so với đầu nhiệm kỳ Đại hội V, chiếm tỷ lệ</w:t>
      </w:r>
      <w:r w:rsidR="000C0542">
        <w:rPr>
          <w:rFonts w:ascii="Times New Roman" w:hAnsi="Times New Roman" w:cs="Times New Roman"/>
          <w:sz w:val="28"/>
          <w:szCs w:val="28"/>
          <w:shd w:val="clear" w:color="auto" w:fill="FFFFFF"/>
          <w:lang w:val="nl-NL"/>
        </w:rPr>
        <w:t xml:space="preserve"> trên 85%</w:t>
      </w:r>
      <w:r w:rsidRPr="006B0D27">
        <w:rPr>
          <w:rFonts w:ascii="Times New Roman" w:hAnsi="Times New Roman" w:cs="Times New Roman"/>
          <w:sz w:val="28"/>
          <w:szCs w:val="28"/>
          <w:shd w:val="clear" w:color="auto" w:fill="FFFFFF"/>
          <w:lang w:val="nl-NL"/>
        </w:rPr>
        <w:t xml:space="preserve"> so với tổng số NCT</w:t>
      </w:r>
      <w:r w:rsidR="000C0542">
        <w:rPr>
          <w:rFonts w:ascii="Times New Roman" w:hAnsi="Times New Roman" w:cs="Times New Roman"/>
          <w:sz w:val="28"/>
          <w:szCs w:val="28"/>
          <w:shd w:val="clear" w:color="auto" w:fill="FFFFFF"/>
          <w:lang w:val="nl-NL"/>
        </w:rPr>
        <w:t xml:space="preserve"> cả nước</w:t>
      </w:r>
      <w:r>
        <w:rPr>
          <w:rFonts w:ascii="Times New Roman" w:hAnsi="Times New Roman" w:cs="Times New Roman"/>
          <w:sz w:val="28"/>
          <w:szCs w:val="28"/>
          <w:shd w:val="clear" w:color="auto" w:fill="FFFFFF"/>
          <w:lang w:val="nl-NL"/>
        </w:rPr>
        <w:t>.</w:t>
      </w:r>
    </w:p>
    <w:p w:rsidR="00AB0E94" w:rsidRDefault="00AB0E94" w:rsidP="000C0542">
      <w:pPr>
        <w:pStyle w:val="FootnoteText"/>
        <w:spacing w:before="120" w:line="276" w:lineRule="auto"/>
        <w:ind w:firstLine="562"/>
        <w:jc w:val="both"/>
        <w:rPr>
          <w:rFonts w:ascii="Times New Roman" w:hAnsi="Times New Roman" w:cs="Times New Roman"/>
          <w:sz w:val="28"/>
          <w:szCs w:val="28"/>
          <w:shd w:val="clear" w:color="auto" w:fill="FFFFFF"/>
          <w:lang w:val="nl-NL"/>
        </w:rPr>
      </w:pPr>
      <w:r w:rsidRPr="006B0D27">
        <w:rPr>
          <w:rFonts w:ascii="Times New Roman" w:hAnsi="Times New Roman" w:cs="Times New Roman"/>
          <w:sz w:val="28"/>
          <w:szCs w:val="28"/>
          <w:shd w:val="clear" w:color="auto" w:fill="FFFFFF"/>
          <w:lang w:val="nl-NL"/>
        </w:rPr>
        <w:t>Thực hiện Nghị quyế</w:t>
      </w:r>
      <w:r>
        <w:rPr>
          <w:rFonts w:ascii="Times New Roman" w:hAnsi="Times New Roman" w:cs="Times New Roman"/>
          <w:sz w:val="28"/>
          <w:szCs w:val="28"/>
          <w:shd w:val="clear" w:color="auto" w:fill="FFFFFF"/>
          <w:lang w:val="nl-NL"/>
        </w:rPr>
        <w:t xml:space="preserve">t </w:t>
      </w:r>
      <w:r w:rsidRPr="009E536F">
        <w:rPr>
          <w:rFonts w:ascii="Times New Roman" w:hAnsi="Times New Roman" w:cs="Times New Roman"/>
          <w:sz w:val="28"/>
          <w:szCs w:val="28"/>
          <w:shd w:val="clear" w:color="auto" w:fill="FFFFFF"/>
          <w:lang w:val="nl-NL"/>
        </w:rPr>
        <w:t xml:space="preserve">Hội nghị </w:t>
      </w:r>
      <w:r>
        <w:rPr>
          <w:rFonts w:ascii="Times New Roman" w:hAnsi="Times New Roman" w:cs="Times New Roman"/>
          <w:sz w:val="28"/>
          <w:szCs w:val="28"/>
          <w:shd w:val="clear" w:color="auto" w:fill="FFFFFF"/>
          <w:lang w:val="nl-NL"/>
        </w:rPr>
        <w:t>Trung ương</w:t>
      </w:r>
      <w:r w:rsidRPr="009E536F">
        <w:rPr>
          <w:rFonts w:ascii="Times New Roman" w:hAnsi="Times New Roman" w:cs="Times New Roman"/>
          <w:sz w:val="28"/>
          <w:szCs w:val="28"/>
          <w:shd w:val="clear" w:color="auto" w:fill="FFFFFF"/>
          <w:lang w:val="nl-NL"/>
        </w:rPr>
        <w:t xml:space="preserve"> lần thứ sáu</w:t>
      </w:r>
      <w:r w:rsidR="005B762D">
        <w:rPr>
          <w:rFonts w:ascii="Times New Roman" w:hAnsi="Times New Roman" w:cs="Times New Roman"/>
          <w:sz w:val="28"/>
          <w:szCs w:val="28"/>
          <w:shd w:val="clear" w:color="auto" w:fill="FFFFFF"/>
          <w:lang w:val="nl-NL"/>
        </w:rPr>
        <w:t xml:space="preserve"> </w:t>
      </w:r>
      <w:r w:rsidRPr="006B0D27">
        <w:rPr>
          <w:rFonts w:ascii="Times New Roman" w:hAnsi="Times New Roman" w:cs="Times New Roman"/>
          <w:sz w:val="28"/>
          <w:szCs w:val="28"/>
          <w:shd w:val="clear" w:color="auto" w:fill="FFFFFF"/>
          <w:lang w:val="nl-NL"/>
        </w:rPr>
        <w:t xml:space="preserve">(Khóa XII) của Đảng về “Tiếp tục đổi mới, sắp xếp tổ chức bộ máy trong các đơn vị công lập”, Ban Thường vụ Trung ương Hội đã </w:t>
      </w:r>
      <w:r>
        <w:rPr>
          <w:rFonts w:ascii="Times New Roman" w:hAnsi="Times New Roman" w:cs="Times New Roman"/>
          <w:sz w:val="28"/>
          <w:szCs w:val="28"/>
          <w:shd w:val="clear" w:color="auto" w:fill="FFFFFF"/>
          <w:lang w:val="nl-NL"/>
        </w:rPr>
        <w:t xml:space="preserve">kịp thời </w:t>
      </w:r>
      <w:r w:rsidRPr="006B0D27">
        <w:rPr>
          <w:rFonts w:ascii="Times New Roman" w:hAnsi="Times New Roman" w:cs="Times New Roman"/>
          <w:sz w:val="28"/>
          <w:szCs w:val="28"/>
          <w:shd w:val="clear" w:color="auto" w:fill="FFFFFF"/>
          <w:lang w:val="nl-NL"/>
        </w:rPr>
        <w:t>triển khai Đề án số 0</w:t>
      </w:r>
      <w:r>
        <w:rPr>
          <w:rFonts w:ascii="Times New Roman" w:hAnsi="Times New Roman" w:cs="Times New Roman"/>
          <w:sz w:val="28"/>
          <w:szCs w:val="28"/>
          <w:shd w:val="clear" w:color="auto" w:fill="FFFFFF"/>
          <w:lang w:val="nl-NL"/>
        </w:rPr>
        <w:t>1/ĐA-HNCT, ngày 02/01/</w:t>
      </w:r>
      <w:r w:rsidRPr="006B0D27">
        <w:rPr>
          <w:rFonts w:ascii="Times New Roman" w:hAnsi="Times New Roman" w:cs="Times New Roman"/>
          <w:sz w:val="28"/>
          <w:szCs w:val="28"/>
          <w:shd w:val="clear" w:color="auto" w:fill="FFFFFF"/>
          <w:lang w:val="nl-NL"/>
        </w:rPr>
        <w:t>2018 kiện toàn tổ chức các đơn vị trực thuộc tinh gọn, hoạt động hiệu quả; đã sáp nhập, chuyển giao, chuyển đổi mô hình tổ chức, giảm từ 14 đơn vị còn 05 đơn vị. Tạp chí NCT được chuyển đổi từ Báo NCT theo Nghị quyết của Chính phủ đối vớ</w:t>
      </w:r>
      <w:r>
        <w:rPr>
          <w:rFonts w:ascii="Times New Roman" w:hAnsi="Times New Roman" w:cs="Times New Roman"/>
          <w:sz w:val="28"/>
          <w:szCs w:val="28"/>
          <w:shd w:val="clear" w:color="auto" w:fill="FFFFFF"/>
          <w:lang w:val="nl-NL"/>
        </w:rPr>
        <w:t>i các cơ quan báo chí.</w:t>
      </w:r>
    </w:p>
    <w:p w:rsidR="00AB0E94" w:rsidRPr="00BB5809" w:rsidRDefault="00AB0E94" w:rsidP="00AB0E94">
      <w:pPr>
        <w:pStyle w:val="FootnoteText"/>
        <w:spacing w:before="120" w:line="276" w:lineRule="auto"/>
        <w:ind w:firstLine="562"/>
        <w:jc w:val="both"/>
        <w:rPr>
          <w:rFonts w:ascii="Times New Roman" w:hAnsi="Times New Roman" w:cs="Times New Roman"/>
          <w:sz w:val="28"/>
          <w:szCs w:val="28"/>
          <w:shd w:val="clear" w:color="auto" w:fill="FFFFFF"/>
          <w:lang w:val="nl-NL"/>
        </w:rPr>
      </w:pPr>
      <w:r>
        <w:rPr>
          <w:rFonts w:ascii="Times New Roman" w:hAnsi="Times New Roman" w:cs="Times New Roman"/>
          <w:b/>
          <w:sz w:val="28"/>
          <w:szCs w:val="28"/>
        </w:rPr>
        <w:t>-</w:t>
      </w:r>
      <w:r w:rsidRPr="001E5665">
        <w:rPr>
          <w:rFonts w:ascii="Times New Roman" w:hAnsi="Times New Roman" w:cs="Times New Roman"/>
          <w:sz w:val="28"/>
          <w:szCs w:val="28"/>
        </w:rPr>
        <w:t xml:space="preserve"> </w:t>
      </w:r>
      <w:r w:rsidRPr="001E5665">
        <w:rPr>
          <w:rFonts w:ascii="Times New Roman" w:hAnsi="Times New Roman" w:cs="Times New Roman"/>
          <w:b/>
          <w:sz w:val="28"/>
          <w:szCs w:val="28"/>
          <w:lang w:val="de-DE"/>
        </w:rPr>
        <w:t xml:space="preserve">Công </w:t>
      </w:r>
      <w:r>
        <w:rPr>
          <w:rFonts w:ascii="Times New Roman" w:hAnsi="Times New Roman" w:cs="Times New Roman"/>
          <w:b/>
          <w:sz w:val="28"/>
          <w:szCs w:val="28"/>
          <w:lang w:val="de-DE"/>
        </w:rPr>
        <w:t xml:space="preserve">tác chăm sóc </w:t>
      </w:r>
      <w:r w:rsidR="005B762D">
        <w:rPr>
          <w:rFonts w:ascii="Times New Roman" w:hAnsi="Times New Roman" w:cs="Times New Roman"/>
          <w:b/>
          <w:sz w:val="28"/>
          <w:szCs w:val="28"/>
          <w:lang w:val="de-DE"/>
        </w:rPr>
        <w:t xml:space="preserve">NCT </w:t>
      </w:r>
      <w:r>
        <w:rPr>
          <w:rFonts w:ascii="Times New Roman" w:hAnsi="Times New Roman" w:cs="Times New Roman"/>
          <w:b/>
          <w:sz w:val="28"/>
          <w:szCs w:val="28"/>
          <w:lang w:val="de-DE"/>
        </w:rPr>
        <w:t>được triển khai đồng bộ, sâu rộng</w:t>
      </w:r>
      <w:r w:rsidRPr="001E5665">
        <w:rPr>
          <w:rFonts w:ascii="Times New Roman" w:hAnsi="Times New Roman" w:cs="Times New Roman"/>
          <w:b/>
          <w:sz w:val="28"/>
          <w:szCs w:val="28"/>
          <w:lang w:val="de-DE"/>
        </w:rPr>
        <w:t xml:space="preserve"> đạt nhiều kết quả thiết thực</w:t>
      </w:r>
    </w:p>
    <w:p w:rsidR="00AB0E94" w:rsidRDefault="00AB0E94" w:rsidP="00AB0E94">
      <w:pPr>
        <w:spacing w:before="120" w:line="276" w:lineRule="auto"/>
        <w:ind w:firstLine="540"/>
        <w:jc w:val="both"/>
        <w:rPr>
          <w:sz w:val="28"/>
          <w:szCs w:val="28"/>
        </w:rPr>
      </w:pPr>
      <w:r>
        <w:rPr>
          <w:sz w:val="28"/>
          <w:szCs w:val="28"/>
        </w:rPr>
        <w:t xml:space="preserve">Trong nhiệm kỳ, </w:t>
      </w:r>
      <w:r>
        <w:rPr>
          <w:sz w:val="28"/>
          <w:szCs w:val="28"/>
          <w:shd w:val="clear" w:color="auto" w:fill="FFFFFF"/>
          <w:lang w:val="nl-NL"/>
        </w:rPr>
        <w:t>công tác chăm sóc phát huy vai trò NCT được</w:t>
      </w:r>
      <w:r w:rsidR="005B762D">
        <w:rPr>
          <w:sz w:val="28"/>
          <w:szCs w:val="28"/>
          <w:shd w:val="clear" w:color="auto" w:fill="FFFFFF"/>
          <w:lang w:val="nl-NL"/>
        </w:rPr>
        <w:t xml:space="preserve"> </w:t>
      </w:r>
      <w:r>
        <w:rPr>
          <w:sz w:val="28"/>
          <w:szCs w:val="28"/>
          <w:shd w:val="clear" w:color="auto" w:fill="FFFFFF"/>
          <w:lang w:val="nl-NL"/>
        </w:rPr>
        <w:t xml:space="preserve">các cấp Hội </w:t>
      </w:r>
      <w:r w:rsidRPr="001E5665">
        <w:rPr>
          <w:sz w:val="28"/>
          <w:szCs w:val="28"/>
          <w:shd w:val="clear" w:color="auto" w:fill="FFFFFF"/>
          <w:lang w:val="nl-NL"/>
        </w:rPr>
        <w:t>quan tâm đẩy mạnh</w:t>
      </w:r>
      <w:r w:rsidR="005B762D">
        <w:rPr>
          <w:sz w:val="28"/>
          <w:szCs w:val="28"/>
          <w:shd w:val="clear" w:color="auto" w:fill="FFFFFF"/>
          <w:lang w:val="nl-NL"/>
        </w:rPr>
        <w:t xml:space="preserve"> </w:t>
      </w:r>
      <w:r>
        <w:rPr>
          <w:sz w:val="28"/>
          <w:szCs w:val="28"/>
        </w:rPr>
        <w:t>x</w:t>
      </w:r>
      <w:r w:rsidRPr="001E5665">
        <w:rPr>
          <w:sz w:val="28"/>
          <w:szCs w:val="28"/>
          <w:shd w:val="clear" w:color="auto" w:fill="FFFFFF"/>
          <w:lang w:val="nl-NL"/>
        </w:rPr>
        <w:t>ã hội hóa</w:t>
      </w:r>
      <w:r>
        <w:rPr>
          <w:sz w:val="28"/>
          <w:szCs w:val="28"/>
          <w:shd w:val="clear" w:color="auto" w:fill="FFFFFF"/>
          <w:lang w:val="nl-NL"/>
        </w:rPr>
        <w:t xml:space="preserve">, nhất là vận động </w:t>
      </w:r>
      <w:r w:rsidRPr="001E5665">
        <w:rPr>
          <w:sz w:val="28"/>
          <w:szCs w:val="28"/>
          <w:shd w:val="clear" w:color="auto" w:fill="FFFFFF"/>
          <w:lang w:val="nl-NL"/>
        </w:rPr>
        <w:t>nguồn lực</w:t>
      </w:r>
      <w:r>
        <w:rPr>
          <w:sz w:val="28"/>
          <w:szCs w:val="28"/>
          <w:shd w:val="clear" w:color="auto" w:fill="FFFFFF"/>
          <w:lang w:val="nl-NL"/>
        </w:rPr>
        <w:t xml:space="preserve"> để</w:t>
      </w:r>
      <w:r w:rsidRPr="001E5665">
        <w:rPr>
          <w:sz w:val="28"/>
          <w:szCs w:val="28"/>
          <w:shd w:val="clear" w:color="auto" w:fill="FFFFFF"/>
          <w:lang w:val="nl-NL"/>
        </w:rPr>
        <w:t xml:space="preserve"> hỗ trợ NCT có hoàn cảnh khó khăn.</w:t>
      </w:r>
      <w:r w:rsidR="005B762D">
        <w:rPr>
          <w:sz w:val="28"/>
          <w:szCs w:val="28"/>
          <w:shd w:val="clear" w:color="auto" w:fill="FFFFFF"/>
          <w:lang w:val="nl-NL"/>
        </w:rPr>
        <w:t xml:space="preserve"> </w:t>
      </w:r>
      <w:r w:rsidRPr="001E5665">
        <w:rPr>
          <w:sz w:val="28"/>
          <w:szCs w:val="28"/>
          <w:shd w:val="clear" w:color="auto" w:fill="FFFFFF"/>
          <w:lang w:val="nl-NL"/>
        </w:rPr>
        <w:t>Hộ</w:t>
      </w:r>
      <w:r>
        <w:rPr>
          <w:sz w:val="28"/>
          <w:szCs w:val="28"/>
          <w:shd w:val="clear" w:color="auto" w:fill="FFFFFF"/>
          <w:lang w:val="nl-NL"/>
        </w:rPr>
        <w:t xml:space="preserve">i ở cơ sở luôn </w:t>
      </w:r>
      <w:r w:rsidRPr="001E5665">
        <w:rPr>
          <w:sz w:val="28"/>
          <w:szCs w:val="28"/>
          <w:shd w:val="clear" w:color="auto" w:fill="FFFFFF"/>
          <w:lang w:val="nl-NL"/>
        </w:rPr>
        <w:t>chủ động đề xuất, phối hợp với chính quyền đồng cấp tổ chức chúc thọ, mừng thọ</w:t>
      </w:r>
      <w:r w:rsidR="005B762D">
        <w:rPr>
          <w:sz w:val="28"/>
          <w:szCs w:val="28"/>
          <w:shd w:val="clear" w:color="auto" w:fill="FFFFFF"/>
          <w:lang w:val="nl-NL"/>
        </w:rPr>
        <w:t xml:space="preserve"> </w:t>
      </w:r>
      <w:r>
        <w:rPr>
          <w:sz w:val="28"/>
          <w:szCs w:val="28"/>
          <w:shd w:val="clear" w:color="auto" w:fill="FFFFFF"/>
          <w:lang w:val="nl-NL"/>
        </w:rPr>
        <w:t xml:space="preserve">NCT </w:t>
      </w:r>
      <w:r w:rsidRPr="001E5665">
        <w:rPr>
          <w:sz w:val="28"/>
          <w:szCs w:val="28"/>
          <w:shd w:val="clear" w:color="auto" w:fill="FFFFFF"/>
          <w:lang w:val="nl-NL"/>
        </w:rPr>
        <w:t>theo quy định của pháp luật</w:t>
      </w:r>
      <w:r>
        <w:rPr>
          <w:sz w:val="28"/>
          <w:szCs w:val="28"/>
          <w:shd w:val="clear" w:color="auto" w:fill="FFFFFF"/>
          <w:lang w:val="nl-NL"/>
        </w:rPr>
        <w:t>; b</w:t>
      </w:r>
      <w:r w:rsidRPr="001E5665">
        <w:rPr>
          <w:sz w:val="28"/>
          <w:szCs w:val="28"/>
          <w:lang w:val="es-ES"/>
        </w:rPr>
        <w:t>ình quân mỗi năm có 1,1 triệu NCT được chúc thọ, mừng thọ</w:t>
      </w:r>
      <w:r>
        <w:rPr>
          <w:sz w:val="28"/>
          <w:szCs w:val="28"/>
          <w:lang w:val="es-ES"/>
        </w:rPr>
        <w:t>,</w:t>
      </w:r>
      <w:r w:rsidRPr="001E5665">
        <w:rPr>
          <w:sz w:val="28"/>
          <w:szCs w:val="28"/>
          <w:lang w:val="es-ES"/>
        </w:rPr>
        <w:t xml:space="preserve"> trên 6.500 cụ tròn 100 tuổi được Chủ tịch nước tặng quà và thiếp chúc thọ</w:t>
      </w:r>
      <w:r w:rsidRPr="001E5665">
        <w:rPr>
          <w:sz w:val="28"/>
          <w:szCs w:val="28"/>
          <w:shd w:val="clear" w:color="auto" w:fill="FFFFFF"/>
          <w:lang w:val="nl-NL"/>
        </w:rPr>
        <w:t>.</w:t>
      </w:r>
      <w:r w:rsidR="00CC2FDB">
        <w:rPr>
          <w:sz w:val="28"/>
          <w:szCs w:val="28"/>
          <w:shd w:val="clear" w:color="auto" w:fill="FFFFFF"/>
          <w:lang w:val="nl-NL"/>
        </w:rPr>
        <w:t>..</w:t>
      </w:r>
    </w:p>
    <w:p w:rsidR="00AB0E94" w:rsidRDefault="00AB0E94" w:rsidP="00AB0E94">
      <w:pPr>
        <w:spacing w:before="120" w:line="276" w:lineRule="auto"/>
        <w:ind w:firstLine="540"/>
        <w:jc w:val="both"/>
        <w:rPr>
          <w:sz w:val="28"/>
          <w:szCs w:val="28"/>
          <w:shd w:val="clear" w:color="auto" w:fill="FFFFFF"/>
          <w:lang w:val="nl-NL"/>
        </w:rPr>
      </w:pPr>
      <w:r w:rsidRPr="001E5665">
        <w:rPr>
          <w:sz w:val="28"/>
          <w:szCs w:val="28"/>
          <w:shd w:val="clear" w:color="auto" w:fill="FFFFFF"/>
          <w:lang w:val="nl-NL"/>
        </w:rPr>
        <w:t xml:space="preserve">Nhân dịp </w:t>
      </w:r>
      <w:r>
        <w:rPr>
          <w:sz w:val="28"/>
          <w:szCs w:val="28"/>
          <w:shd w:val="clear" w:color="auto" w:fill="FFFFFF"/>
          <w:lang w:val="nl-NL"/>
        </w:rPr>
        <w:t xml:space="preserve">Tết cổ truyền, </w:t>
      </w:r>
      <w:r w:rsidRPr="001E5665">
        <w:rPr>
          <w:sz w:val="28"/>
          <w:szCs w:val="28"/>
          <w:shd w:val="clear" w:color="auto" w:fill="FFFFFF"/>
          <w:lang w:val="nl-NL"/>
        </w:rPr>
        <w:t>Ngày NCT Việt Nam</w:t>
      </w:r>
      <w:r>
        <w:rPr>
          <w:sz w:val="28"/>
          <w:szCs w:val="28"/>
          <w:shd w:val="clear" w:color="auto" w:fill="FFFFFF"/>
          <w:lang w:val="nl-NL"/>
        </w:rPr>
        <w:t xml:space="preserve"> (6/6)</w:t>
      </w:r>
      <w:r w:rsidRPr="001E5665">
        <w:rPr>
          <w:sz w:val="28"/>
          <w:szCs w:val="28"/>
          <w:shd w:val="clear" w:color="auto" w:fill="FFFFFF"/>
          <w:lang w:val="nl-NL"/>
        </w:rPr>
        <w:t xml:space="preserve">, </w:t>
      </w:r>
      <w:r>
        <w:rPr>
          <w:sz w:val="28"/>
          <w:szCs w:val="28"/>
          <w:shd w:val="clear" w:color="auto" w:fill="FFFFFF"/>
          <w:lang w:val="nl-NL"/>
        </w:rPr>
        <w:t>Ngày Thương binh</w:t>
      </w:r>
      <w:r w:rsidRPr="001E5665">
        <w:rPr>
          <w:sz w:val="28"/>
          <w:szCs w:val="28"/>
          <w:shd w:val="clear" w:color="auto" w:fill="FFFFFF"/>
          <w:lang w:val="nl-NL"/>
        </w:rPr>
        <w:t xml:space="preserve"> liệt sĩ</w:t>
      </w:r>
      <w:r>
        <w:rPr>
          <w:sz w:val="28"/>
          <w:szCs w:val="28"/>
          <w:shd w:val="clear" w:color="auto" w:fill="FFFFFF"/>
          <w:lang w:val="nl-NL"/>
        </w:rPr>
        <w:t xml:space="preserve"> (27/7), </w:t>
      </w:r>
      <w:r w:rsidRPr="001E5665">
        <w:rPr>
          <w:sz w:val="28"/>
          <w:szCs w:val="28"/>
          <w:shd w:val="clear" w:color="auto" w:fill="FFFFFF"/>
          <w:lang w:val="nl-NL"/>
        </w:rPr>
        <w:t>Ngày Quốc tế NCT</w:t>
      </w:r>
      <w:r>
        <w:rPr>
          <w:sz w:val="28"/>
          <w:szCs w:val="28"/>
          <w:shd w:val="clear" w:color="auto" w:fill="FFFFFF"/>
          <w:lang w:val="nl-NL"/>
        </w:rPr>
        <w:t xml:space="preserve"> (1/10)</w:t>
      </w:r>
      <w:r w:rsidRPr="001E5665">
        <w:rPr>
          <w:sz w:val="28"/>
          <w:szCs w:val="28"/>
          <w:shd w:val="clear" w:color="auto" w:fill="FFFFFF"/>
          <w:lang w:val="nl-NL"/>
        </w:rPr>
        <w:t>, Tháng hành động vì NCT Việt Nam</w:t>
      </w:r>
      <w:r>
        <w:rPr>
          <w:sz w:val="28"/>
          <w:szCs w:val="28"/>
          <w:shd w:val="clear" w:color="auto" w:fill="FFFFFF"/>
          <w:lang w:val="nl-NL"/>
        </w:rPr>
        <w:t>,</w:t>
      </w:r>
      <w:r w:rsidRPr="001E5665">
        <w:rPr>
          <w:sz w:val="28"/>
          <w:szCs w:val="28"/>
          <w:shd w:val="clear" w:color="auto" w:fill="FFFFFF"/>
          <w:lang w:val="nl-NL"/>
        </w:rPr>
        <w:t xml:space="preserve"> các cấp Hội NCT đã tổ chức nhiều hoạt động “Đền ơn đáp nghĩa”, “Uống nước nhớ nguồn”: </w:t>
      </w:r>
      <w:r>
        <w:rPr>
          <w:sz w:val="28"/>
          <w:szCs w:val="28"/>
          <w:shd w:val="clear" w:color="auto" w:fill="FFFFFF"/>
          <w:lang w:val="nl-NL"/>
        </w:rPr>
        <w:t xml:space="preserve">Tặng quà NCT có hoàn cảnh khó khăn; </w:t>
      </w:r>
      <w:r w:rsidRPr="001E5665">
        <w:rPr>
          <w:sz w:val="28"/>
          <w:szCs w:val="28"/>
          <w:shd w:val="clear" w:color="auto" w:fill="FFFFFF"/>
          <w:lang w:val="nl-NL"/>
        </w:rPr>
        <w:t>sửa chữa, xóa nhà tạm, nhà dộ</w:t>
      </w:r>
      <w:r>
        <w:rPr>
          <w:sz w:val="28"/>
          <w:szCs w:val="28"/>
          <w:shd w:val="clear" w:color="auto" w:fill="FFFFFF"/>
          <w:lang w:val="nl-NL"/>
        </w:rPr>
        <w:t>t nát cho</w:t>
      </w:r>
      <w:r w:rsidRPr="001E5665">
        <w:rPr>
          <w:sz w:val="28"/>
          <w:szCs w:val="28"/>
          <w:shd w:val="clear" w:color="auto" w:fill="FFFFFF"/>
          <w:lang w:val="nl-NL"/>
        </w:rPr>
        <w:t xml:space="preserve"> gia đình chính sách; tôn vinh, tri ân người có công với nước... </w:t>
      </w:r>
    </w:p>
    <w:p w:rsidR="00AB0E94" w:rsidRPr="001E5665" w:rsidRDefault="00AB0E94" w:rsidP="00CC2FDB">
      <w:pPr>
        <w:spacing w:before="120" w:line="276" w:lineRule="auto"/>
        <w:ind w:firstLine="540"/>
        <w:jc w:val="both"/>
        <w:rPr>
          <w:sz w:val="28"/>
          <w:szCs w:val="28"/>
          <w:lang w:val="es-ES"/>
        </w:rPr>
      </w:pPr>
      <w:r>
        <w:rPr>
          <w:b/>
          <w:sz w:val="28"/>
          <w:szCs w:val="28"/>
          <w:shd w:val="clear" w:color="auto" w:fill="FFFFFF"/>
          <w:lang w:val="nl-NL"/>
        </w:rPr>
        <w:t xml:space="preserve">- </w:t>
      </w:r>
      <w:r>
        <w:rPr>
          <w:b/>
          <w:sz w:val="28"/>
          <w:szCs w:val="28"/>
          <w:lang w:val="de-DE"/>
        </w:rPr>
        <w:t>Phát huy v</w:t>
      </w:r>
      <w:r w:rsidRPr="001E5665">
        <w:rPr>
          <w:b/>
          <w:sz w:val="28"/>
          <w:szCs w:val="28"/>
          <w:lang w:val="de-DE"/>
        </w:rPr>
        <w:t>ai trò</w:t>
      </w:r>
      <w:r w:rsidR="005B762D">
        <w:rPr>
          <w:b/>
          <w:sz w:val="28"/>
          <w:szCs w:val="28"/>
          <w:lang w:val="de-DE"/>
        </w:rPr>
        <w:t xml:space="preserve"> NCT</w:t>
      </w:r>
      <w:r>
        <w:rPr>
          <w:b/>
          <w:sz w:val="28"/>
          <w:szCs w:val="28"/>
          <w:lang w:val="de-DE"/>
        </w:rPr>
        <w:t>,</w:t>
      </w:r>
      <w:r>
        <w:rPr>
          <w:b/>
          <w:sz w:val="28"/>
          <w:szCs w:val="28"/>
          <w:shd w:val="clear" w:color="auto" w:fill="FFFFFF"/>
          <w:lang w:val="nl-NL"/>
        </w:rPr>
        <w:t xml:space="preserve"> đóng góp thiết thực</w:t>
      </w:r>
      <w:r w:rsidRPr="001E5665">
        <w:rPr>
          <w:b/>
          <w:sz w:val="28"/>
          <w:szCs w:val="28"/>
          <w:shd w:val="clear" w:color="auto" w:fill="FFFFFF"/>
          <w:lang w:val="nl-NL"/>
        </w:rPr>
        <w:t xml:space="preserve"> sự nghiệp xây dựng và bảo vệ </w:t>
      </w:r>
      <w:r w:rsidRPr="009E536F">
        <w:rPr>
          <w:b/>
          <w:sz w:val="28"/>
          <w:szCs w:val="28"/>
          <w:lang w:val="de-DE"/>
        </w:rPr>
        <w:t xml:space="preserve">Tổ </w:t>
      </w:r>
      <w:r w:rsidRPr="001E5665">
        <w:rPr>
          <w:b/>
          <w:sz w:val="28"/>
          <w:szCs w:val="28"/>
          <w:shd w:val="clear" w:color="auto" w:fill="FFFFFF"/>
          <w:lang w:val="nl-NL"/>
        </w:rPr>
        <w:t>quốc</w:t>
      </w:r>
    </w:p>
    <w:p w:rsidR="00AB0E94" w:rsidRPr="001E5665" w:rsidRDefault="00AB0E94" w:rsidP="00AB0E94">
      <w:pPr>
        <w:spacing w:before="120" w:line="276" w:lineRule="auto"/>
        <w:ind w:firstLine="720"/>
        <w:jc w:val="both"/>
        <w:rPr>
          <w:spacing w:val="-2"/>
          <w:sz w:val="28"/>
          <w:szCs w:val="28"/>
          <w:shd w:val="clear" w:color="auto" w:fill="FFFFFF"/>
          <w:lang w:val="nl-NL"/>
        </w:rPr>
      </w:pPr>
      <w:r w:rsidRPr="001E5665">
        <w:rPr>
          <w:spacing w:val="-2"/>
          <w:sz w:val="28"/>
          <w:szCs w:val="28"/>
          <w:shd w:val="clear" w:color="auto" w:fill="FFFFFF"/>
          <w:lang w:val="nl-NL"/>
        </w:rPr>
        <w:t xml:space="preserve">Hưởng ứng chủ trương của Đảng, Nhà nước, Hội </w:t>
      </w:r>
      <w:r>
        <w:rPr>
          <w:spacing w:val="-2"/>
          <w:sz w:val="28"/>
          <w:szCs w:val="28"/>
          <w:shd w:val="clear" w:color="auto" w:fill="FFFFFF"/>
          <w:lang w:val="nl-NL"/>
        </w:rPr>
        <w:t xml:space="preserve">đã </w:t>
      </w:r>
      <w:r w:rsidRPr="001E5665">
        <w:rPr>
          <w:spacing w:val="-2"/>
          <w:sz w:val="28"/>
          <w:szCs w:val="28"/>
          <w:shd w:val="clear" w:color="auto" w:fill="FFFFFF"/>
          <w:lang w:val="nl-NL"/>
        </w:rPr>
        <w:t>phát động phong trào thi đua yêu nước “Tuổi cao</w:t>
      </w:r>
      <w:r w:rsidR="005B762D">
        <w:rPr>
          <w:spacing w:val="-2"/>
          <w:sz w:val="28"/>
          <w:szCs w:val="28"/>
          <w:shd w:val="clear" w:color="auto" w:fill="FFFFFF"/>
          <w:lang w:val="nl-NL"/>
        </w:rPr>
        <w:t xml:space="preserve"> </w:t>
      </w:r>
      <w:r w:rsidRPr="001E5665">
        <w:rPr>
          <w:spacing w:val="-2"/>
          <w:sz w:val="28"/>
          <w:szCs w:val="28"/>
          <w:shd w:val="clear" w:color="auto" w:fill="FFFFFF"/>
          <w:lang w:val="nl-NL"/>
        </w:rPr>
        <w:t>- Gương sáng”,</w:t>
      </w:r>
      <w:r w:rsidR="005B762D">
        <w:rPr>
          <w:spacing w:val="-2"/>
          <w:sz w:val="28"/>
          <w:szCs w:val="28"/>
          <w:shd w:val="clear" w:color="auto" w:fill="FFFFFF"/>
          <w:lang w:val="nl-NL"/>
        </w:rPr>
        <w:t xml:space="preserve"> </w:t>
      </w:r>
      <w:r w:rsidRPr="001E5665">
        <w:rPr>
          <w:spacing w:val="-2"/>
          <w:sz w:val="28"/>
          <w:szCs w:val="28"/>
          <w:shd w:val="clear" w:color="auto" w:fill="FFFFFF"/>
          <w:lang w:val="nl-NL"/>
        </w:rPr>
        <w:t>động viên hội viên và NCT cả nước tích cực tham gia phát triển kinh tế và làm kinh tế giỏi</w:t>
      </w:r>
      <w:r w:rsidR="005B762D">
        <w:rPr>
          <w:spacing w:val="-2"/>
          <w:sz w:val="28"/>
          <w:szCs w:val="28"/>
          <w:shd w:val="clear" w:color="auto" w:fill="FFFFFF"/>
          <w:lang w:val="nl-NL"/>
        </w:rPr>
        <w:t xml:space="preserve"> </w:t>
      </w:r>
      <w:r w:rsidRPr="001E5665">
        <w:rPr>
          <w:spacing w:val="-2"/>
          <w:sz w:val="28"/>
          <w:szCs w:val="28"/>
          <w:shd w:val="clear" w:color="auto" w:fill="FFFFFF"/>
          <w:lang w:val="nl-NL"/>
        </w:rPr>
        <w:t xml:space="preserve">trên các lĩnh vực sản xuất. </w:t>
      </w:r>
      <w:r>
        <w:rPr>
          <w:spacing w:val="-2"/>
          <w:sz w:val="28"/>
          <w:szCs w:val="28"/>
          <w:shd w:val="clear" w:color="auto" w:fill="FFFFFF"/>
          <w:lang w:val="nl-NL"/>
        </w:rPr>
        <w:t>H</w:t>
      </w:r>
      <w:r w:rsidRPr="001E5665">
        <w:rPr>
          <w:spacing w:val="-2"/>
          <w:sz w:val="28"/>
          <w:szCs w:val="28"/>
          <w:shd w:val="clear" w:color="auto" w:fill="FFFFFF"/>
          <w:lang w:val="nl-NL"/>
        </w:rPr>
        <w:t>iện</w:t>
      </w:r>
      <w:r>
        <w:rPr>
          <w:spacing w:val="-2"/>
          <w:sz w:val="28"/>
          <w:szCs w:val="28"/>
          <w:shd w:val="clear" w:color="auto" w:fill="FFFFFF"/>
          <w:lang w:val="nl-NL"/>
        </w:rPr>
        <w:t xml:space="preserve"> nay</w:t>
      </w:r>
      <w:r w:rsidR="005B762D">
        <w:rPr>
          <w:spacing w:val="-2"/>
          <w:sz w:val="28"/>
          <w:szCs w:val="28"/>
          <w:shd w:val="clear" w:color="auto" w:fill="FFFFFF"/>
          <w:lang w:val="nl-NL"/>
        </w:rPr>
        <w:t xml:space="preserve"> </w:t>
      </w:r>
      <w:r w:rsidRPr="001E5665">
        <w:rPr>
          <w:spacing w:val="-2"/>
          <w:sz w:val="28"/>
          <w:szCs w:val="28"/>
          <w:shd w:val="clear" w:color="auto" w:fill="FFFFFF"/>
          <w:lang w:val="nl-NL"/>
        </w:rPr>
        <w:t>cả nước c</w:t>
      </w:r>
      <w:r>
        <w:rPr>
          <w:spacing w:val="-2"/>
          <w:sz w:val="28"/>
          <w:szCs w:val="28"/>
          <w:shd w:val="clear" w:color="auto" w:fill="FFFFFF"/>
          <w:lang w:val="nl-NL"/>
        </w:rPr>
        <w:t xml:space="preserve">ó trên 6,5 triệu NCT đang </w:t>
      </w:r>
      <w:r w:rsidRPr="001E5665">
        <w:rPr>
          <w:spacing w:val="-2"/>
          <w:sz w:val="28"/>
          <w:szCs w:val="28"/>
          <w:shd w:val="clear" w:color="auto" w:fill="FFFFFF"/>
          <w:lang w:val="nl-NL"/>
        </w:rPr>
        <w:t xml:space="preserve">tham gia lao động, sản xuất, trong đó có 99.905 NCT làm chủ các cơ sở sản xuất, doanh nghiệp; 357.967 NCT đạt danh hiệu làm kinh tế giỏi. </w:t>
      </w:r>
    </w:p>
    <w:p w:rsidR="00AB0E94" w:rsidRPr="004D153C" w:rsidRDefault="00AB0E94" w:rsidP="00AB0E94">
      <w:pPr>
        <w:spacing w:before="120" w:line="276" w:lineRule="auto"/>
        <w:ind w:firstLine="567"/>
        <w:jc w:val="both"/>
        <w:rPr>
          <w:sz w:val="28"/>
          <w:szCs w:val="28"/>
          <w:shd w:val="clear" w:color="auto" w:fill="FFFFFF"/>
          <w:lang w:val="nl-NL"/>
        </w:rPr>
      </w:pPr>
      <w:r>
        <w:rPr>
          <w:sz w:val="28"/>
          <w:szCs w:val="28"/>
          <w:shd w:val="clear" w:color="auto" w:fill="FFFFFF"/>
          <w:lang w:val="nl-NL"/>
        </w:rPr>
        <w:t xml:space="preserve">Các chương trình phối hợp: Giữa </w:t>
      </w:r>
      <w:r w:rsidRPr="001E5665">
        <w:rPr>
          <w:sz w:val="28"/>
          <w:szCs w:val="28"/>
          <w:shd w:val="clear" w:color="auto" w:fill="FFFFFF"/>
          <w:lang w:val="nl-NL"/>
        </w:rPr>
        <w:t xml:space="preserve">Hội </w:t>
      </w:r>
      <w:r>
        <w:rPr>
          <w:sz w:val="28"/>
          <w:szCs w:val="28"/>
          <w:shd w:val="clear" w:color="auto" w:fill="FFFFFF"/>
          <w:lang w:val="nl-NL"/>
        </w:rPr>
        <w:t xml:space="preserve">NCT </w:t>
      </w:r>
      <w:r w:rsidRPr="001E5665">
        <w:rPr>
          <w:sz w:val="28"/>
          <w:szCs w:val="28"/>
          <w:shd w:val="clear" w:color="auto" w:fill="FFFFFF"/>
          <w:lang w:val="nl-NL"/>
        </w:rPr>
        <w:t xml:space="preserve">và Hội Khuyến học Việt Nam </w:t>
      </w:r>
      <w:r>
        <w:rPr>
          <w:sz w:val="28"/>
          <w:szCs w:val="28"/>
          <w:shd w:val="clear" w:color="auto" w:fill="FFFFFF"/>
          <w:lang w:val="nl-NL"/>
        </w:rPr>
        <w:t xml:space="preserve">trong </w:t>
      </w:r>
      <w:r w:rsidRPr="001E5665">
        <w:rPr>
          <w:sz w:val="28"/>
          <w:szCs w:val="28"/>
          <w:shd w:val="clear" w:color="auto" w:fill="FFFFFF"/>
          <w:lang w:val="nl-NL"/>
        </w:rPr>
        <w:t>phối hợp đẩy mạnh học tập suốt đời giai đoạ</w:t>
      </w:r>
      <w:r>
        <w:rPr>
          <w:sz w:val="28"/>
          <w:szCs w:val="28"/>
          <w:shd w:val="clear" w:color="auto" w:fill="FFFFFF"/>
          <w:lang w:val="nl-NL"/>
        </w:rPr>
        <w:t>n 2018-2021; với</w:t>
      </w:r>
      <w:r w:rsidR="005B762D">
        <w:rPr>
          <w:sz w:val="28"/>
          <w:szCs w:val="28"/>
          <w:shd w:val="clear" w:color="auto" w:fill="FFFFFF"/>
          <w:lang w:val="nl-NL"/>
        </w:rPr>
        <w:t xml:space="preserve"> </w:t>
      </w:r>
      <w:r w:rsidRPr="001E5665">
        <w:rPr>
          <w:sz w:val="28"/>
          <w:szCs w:val="28"/>
          <w:shd w:val="clear" w:color="auto" w:fill="FFFFFF"/>
          <w:lang w:val="nl-NL"/>
        </w:rPr>
        <w:t>Bộ Công an về “Đẩy mạnh công tác phòng, chống tội phạm giai đoạn 2016-2020”; với Bộ Tư lệnh Bộ đội biên phòng về “NCT tham gia bảo vệ an ninh biên giới”</w:t>
      </w:r>
      <w:r>
        <w:rPr>
          <w:sz w:val="28"/>
          <w:szCs w:val="28"/>
          <w:shd w:val="clear" w:color="auto" w:fill="FFFFFF"/>
          <w:lang w:val="nl-NL"/>
        </w:rPr>
        <w:t xml:space="preserve">... </w:t>
      </w:r>
      <w:r w:rsidRPr="001E5665">
        <w:rPr>
          <w:sz w:val="28"/>
          <w:szCs w:val="28"/>
          <w:shd w:val="clear" w:color="auto" w:fill="FFFFFF"/>
          <w:lang w:val="nl-NL"/>
        </w:rPr>
        <w:t>góp phần quan trọng phát triển kinh tế-xã hội,</w:t>
      </w:r>
      <w:r w:rsidR="005B762D">
        <w:rPr>
          <w:sz w:val="28"/>
          <w:szCs w:val="28"/>
          <w:shd w:val="clear" w:color="auto" w:fill="FFFFFF"/>
          <w:lang w:val="nl-NL"/>
        </w:rPr>
        <w:t xml:space="preserve"> </w:t>
      </w:r>
      <w:r w:rsidRPr="001E5665">
        <w:rPr>
          <w:sz w:val="28"/>
          <w:szCs w:val="28"/>
          <w:shd w:val="clear" w:color="auto" w:fill="FFFFFF"/>
          <w:lang w:val="nl-NL"/>
        </w:rPr>
        <w:t xml:space="preserve">giữ vững an ninh chính trị, trật tự an </w:t>
      </w:r>
      <w:r w:rsidR="00C24981">
        <w:rPr>
          <w:sz w:val="28"/>
          <w:szCs w:val="28"/>
          <w:shd w:val="clear" w:color="auto" w:fill="FFFFFF"/>
          <w:lang w:val="nl-NL"/>
        </w:rPr>
        <w:lastRenderedPageBreak/>
        <w:t>toàn xã hội</w:t>
      </w:r>
      <w:r w:rsidRPr="001E5665">
        <w:rPr>
          <w:sz w:val="28"/>
          <w:szCs w:val="28"/>
          <w:shd w:val="clear" w:color="auto" w:fill="FFFFFF"/>
          <w:lang w:val="nl-NL"/>
        </w:rPr>
        <w:t>. Hiện cả nước có 656.000 NCT tham gia công tác Đảng, chính quyền, Mặt trận, đoàn</w:t>
      </w:r>
      <w:r w:rsidR="005B762D">
        <w:rPr>
          <w:sz w:val="28"/>
          <w:szCs w:val="28"/>
          <w:shd w:val="clear" w:color="auto" w:fill="FFFFFF"/>
          <w:lang w:val="nl-NL"/>
        </w:rPr>
        <w:t xml:space="preserve"> </w:t>
      </w:r>
      <w:r w:rsidRPr="001E5665">
        <w:rPr>
          <w:sz w:val="28"/>
          <w:szCs w:val="28"/>
          <w:shd w:val="clear" w:color="auto" w:fill="FFFFFF"/>
          <w:lang w:val="nl-NL"/>
        </w:rPr>
        <w:t>thể, thanh tra nhân dân, hoà giải cơ sở</w:t>
      </w:r>
      <w:r>
        <w:rPr>
          <w:sz w:val="28"/>
          <w:szCs w:val="28"/>
          <w:shd w:val="clear" w:color="auto" w:fill="FFFFFF"/>
          <w:lang w:val="nl-NL"/>
        </w:rPr>
        <w:t>,</w:t>
      </w:r>
      <w:r w:rsidRPr="001E5665">
        <w:rPr>
          <w:sz w:val="28"/>
          <w:szCs w:val="28"/>
          <w:shd w:val="clear" w:color="auto" w:fill="FFFFFF"/>
          <w:lang w:val="nl-NL"/>
        </w:rPr>
        <w:t xml:space="preserve"> có 300.150 NCT tham gia các tổ an ninh nhân dân phòng chống tội phạm, giữ gìn trật tự ở cơ sở.</w:t>
      </w:r>
    </w:p>
    <w:p w:rsidR="00AB0E94" w:rsidRPr="00EA0952" w:rsidRDefault="00AB0E94" w:rsidP="00AB0E94">
      <w:pPr>
        <w:spacing w:before="120" w:line="276" w:lineRule="auto"/>
        <w:ind w:firstLine="567"/>
        <w:jc w:val="both"/>
        <w:rPr>
          <w:sz w:val="28"/>
          <w:szCs w:val="28"/>
          <w:lang w:val="en-US"/>
        </w:rPr>
      </w:pPr>
      <w:r w:rsidRPr="001E5665">
        <w:rPr>
          <w:sz w:val="28"/>
          <w:szCs w:val="28"/>
        </w:rPr>
        <w:t>Tham gia phòng</w:t>
      </w:r>
      <w:r>
        <w:rPr>
          <w:sz w:val="28"/>
          <w:szCs w:val="28"/>
        </w:rPr>
        <w:t>,</w:t>
      </w:r>
      <w:r w:rsidRPr="001E5665">
        <w:rPr>
          <w:sz w:val="28"/>
          <w:szCs w:val="28"/>
        </w:rPr>
        <w:t xml:space="preserve"> chống đại dịch Covid-19, các cấp Hội và NCT cả nước thông qua Mặt trận Tổ quốc đã đóng góp tiền, hiện vật giá trị</w:t>
      </w:r>
      <w:r>
        <w:rPr>
          <w:sz w:val="28"/>
          <w:szCs w:val="28"/>
        </w:rPr>
        <w:t xml:space="preserve"> hàng tỷ</w:t>
      </w:r>
      <w:r w:rsidRPr="001E5665">
        <w:rPr>
          <w:sz w:val="28"/>
          <w:szCs w:val="28"/>
        </w:rPr>
        <w:t xml:space="preserve"> đồng</w:t>
      </w:r>
      <w:r w:rsidR="005B762D">
        <w:rPr>
          <w:sz w:val="28"/>
          <w:szCs w:val="28"/>
          <w:lang w:val="en-US"/>
        </w:rPr>
        <w:t xml:space="preserve"> </w:t>
      </w:r>
      <w:r w:rsidRPr="001E5665">
        <w:rPr>
          <w:sz w:val="28"/>
          <w:szCs w:val="28"/>
        </w:rPr>
        <w:t>để ủng hộ lực lượng tuyến đầu, xây dựng Quỹ phòng, chống Covid-19. Đã xuất hiện nhiều tấm gương tiêu biểu của NCT</w:t>
      </w:r>
      <w:r>
        <w:rPr>
          <w:sz w:val="28"/>
          <w:szCs w:val="28"/>
        </w:rPr>
        <w:t xml:space="preserve">, </w:t>
      </w:r>
      <w:r w:rsidRPr="001E5665">
        <w:rPr>
          <w:sz w:val="28"/>
          <w:szCs w:val="28"/>
        </w:rPr>
        <w:t>có sức lan tỏa mạnh mẽ trong xã hộ</w:t>
      </w:r>
      <w:r w:rsidR="00EA0952">
        <w:rPr>
          <w:sz w:val="28"/>
          <w:szCs w:val="28"/>
        </w:rPr>
        <w:t>i</w:t>
      </w:r>
      <w:r w:rsidR="00EA0952">
        <w:rPr>
          <w:sz w:val="28"/>
          <w:szCs w:val="28"/>
          <w:lang w:val="en-US"/>
        </w:rPr>
        <w:t>.</w:t>
      </w:r>
    </w:p>
    <w:p w:rsidR="00AB0E94" w:rsidRDefault="00AB0E94" w:rsidP="00AB0E94">
      <w:pPr>
        <w:tabs>
          <w:tab w:val="left" w:pos="567"/>
        </w:tabs>
        <w:spacing w:before="120" w:line="276" w:lineRule="auto"/>
        <w:ind w:firstLine="567"/>
        <w:jc w:val="both"/>
        <w:rPr>
          <w:sz w:val="28"/>
          <w:szCs w:val="28"/>
        </w:rPr>
      </w:pPr>
      <w:r w:rsidRPr="001E5665">
        <w:rPr>
          <w:sz w:val="28"/>
          <w:szCs w:val="28"/>
        </w:rPr>
        <w:t>Trong 5 năm qua đã có nhiều đơn vị, cá nhân được Thủ tướng Chính phủ tặng Bằng khen, được Nhà nước t</w:t>
      </w:r>
      <w:r w:rsidR="00EC5C5B">
        <w:rPr>
          <w:sz w:val="28"/>
          <w:szCs w:val="28"/>
        </w:rPr>
        <w:t>ặng thưởng Huân chương Lao động</w:t>
      </w:r>
      <w:r>
        <w:rPr>
          <w:sz w:val="28"/>
          <w:szCs w:val="28"/>
        </w:rPr>
        <w:t>.</w:t>
      </w:r>
    </w:p>
    <w:p w:rsidR="00AB0E94" w:rsidRPr="00C7328B" w:rsidRDefault="00AB0E94" w:rsidP="00AB0E94">
      <w:pPr>
        <w:tabs>
          <w:tab w:val="left" w:pos="567"/>
        </w:tabs>
        <w:spacing w:before="120" w:line="276" w:lineRule="auto"/>
        <w:ind w:firstLine="567"/>
        <w:jc w:val="both"/>
        <w:rPr>
          <w:b/>
        </w:rPr>
      </w:pPr>
      <w:r>
        <w:rPr>
          <w:b/>
          <w:lang w:val="en-US"/>
        </w:rPr>
        <w:t xml:space="preserve">- </w:t>
      </w:r>
      <w:r w:rsidRPr="00C7328B">
        <w:rPr>
          <w:b/>
          <w:sz w:val="28"/>
          <w:szCs w:val="28"/>
          <w:lang w:val="de-DE"/>
        </w:rPr>
        <w:t xml:space="preserve">Tham gia xây dựng pháp luật, </w:t>
      </w:r>
      <w:r>
        <w:rPr>
          <w:b/>
          <w:sz w:val="28"/>
          <w:szCs w:val="28"/>
          <w:lang w:val="de-DE"/>
        </w:rPr>
        <w:t xml:space="preserve">chế độ </w:t>
      </w:r>
      <w:r w:rsidRPr="00C7328B">
        <w:rPr>
          <w:b/>
          <w:sz w:val="28"/>
          <w:szCs w:val="28"/>
          <w:lang w:val="de-DE"/>
        </w:rPr>
        <w:t>chính sách và công tác phối hợp của Hội</w:t>
      </w:r>
    </w:p>
    <w:p w:rsidR="00AB0E94" w:rsidRPr="00885AC0" w:rsidRDefault="00AB0E94" w:rsidP="00AB0E94">
      <w:pPr>
        <w:tabs>
          <w:tab w:val="left" w:pos="567"/>
        </w:tabs>
        <w:spacing w:before="120" w:line="276" w:lineRule="auto"/>
        <w:ind w:firstLine="567"/>
        <w:jc w:val="both"/>
        <w:rPr>
          <w:sz w:val="28"/>
          <w:szCs w:val="28"/>
        </w:rPr>
      </w:pPr>
      <w:r w:rsidRPr="00885AC0">
        <w:rPr>
          <w:sz w:val="28"/>
          <w:szCs w:val="28"/>
        </w:rPr>
        <w:tab/>
        <w:t>Hội đã tích cực phối hợp với các bộ, ngành liên quan tham mưu với Đảng, Nhà nước, cấp ủy, chính quyề</w:t>
      </w:r>
      <w:r>
        <w:rPr>
          <w:sz w:val="28"/>
          <w:szCs w:val="28"/>
        </w:rPr>
        <w:t xml:space="preserve">n tham gia </w:t>
      </w:r>
      <w:r w:rsidRPr="00885AC0">
        <w:rPr>
          <w:sz w:val="28"/>
          <w:szCs w:val="28"/>
        </w:rPr>
        <w:t>sửa đổi, bổ sung Luật NCT,</w:t>
      </w:r>
      <w:r>
        <w:rPr>
          <w:sz w:val="28"/>
          <w:szCs w:val="28"/>
        </w:rPr>
        <w:t xml:space="preserve"> Chương trình hành động quốc gia về NCT Việt Nam, chế độ chính sách liên quan đến NCT;</w:t>
      </w:r>
      <w:r w:rsidRPr="00885AC0">
        <w:rPr>
          <w:sz w:val="28"/>
          <w:szCs w:val="28"/>
        </w:rPr>
        <w:t xml:space="preserve"> tổng kết thực hiện Kết luận số 102/CT-TW của Ban Bí thư về công tác Hội quần chúng và triển khai Thông báo số 158-TB/TW ngày 02 tháng 01 năm 2020 Kết luận của Ban Bí thư về tiếp tục thực hiện Kết luận số 102/CT-TW; kiến nghị ban hành Luật về Hộ</w:t>
      </w:r>
      <w:r>
        <w:rPr>
          <w:sz w:val="28"/>
          <w:szCs w:val="28"/>
        </w:rPr>
        <w:t>i, về</w:t>
      </w:r>
      <w:r w:rsidRPr="00885AC0">
        <w:rPr>
          <w:sz w:val="28"/>
          <w:szCs w:val="28"/>
        </w:rPr>
        <w:t xml:space="preserve"> tổ chức Hộ</w:t>
      </w:r>
      <w:r>
        <w:rPr>
          <w:sz w:val="28"/>
          <w:szCs w:val="28"/>
        </w:rPr>
        <w:t>i ở các cấp</w:t>
      </w:r>
      <w:r w:rsidR="005B762D">
        <w:rPr>
          <w:sz w:val="28"/>
          <w:szCs w:val="28"/>
        </w:rPr>
        <w:t>…</w:t>
      </w:r>
      <w:r w:rsidRPr="00885AC0">
        <w:rPr>
          <w:sz w:val="28"/>
          <w:szCs w:val="28"/>
        </w:rPr>
        <w:t xml:space="preserve"> Hằng năm đã chủ động tham mưu với Ủy ban Quốc gia về NCT Việt Nam ban hành Kế hoạch triển khai Tháng hành động vì NCT Việt Nam; tham mưu với Thủ tướng Chính phủ ban hành </w:t>
      </w:r>
      <w:r>
        <w:rPr>
          <w:sz w:val="28"/>
          <w:szCs w:val="28"/>
        </w:rPr>
        <w:t>các q</w:t>
      </w:r>
      <w:r w:rsidRPr="00885AC0">
        <w:rPr>
          <w:sz w:val="28"/>
          <w:szCs w:val="28"/>
        </w:rPr>
        <w:t>uyết đị</w:t>
      </w:r>
      <w:r>
        <w:rPr>
          <w:sz w:val="28"/>
          <w:szCs w:val="28"/>
        </w:rPr>
        <w:t xml:space="preserve">nh </w:t>
      </w:r>
      <w:r w:rsidRPr="00885AC0">
        <w:rPr>
          <w:sz w:val="28"/>
          <w:szCs w:val="28"/>
        </w:rPr>
        <w:t>về thực hiện Đề án nhân rộng mô hình Câu lạc bộ liên thế hệ tự giúp nhau (CLBLTHTGN) giai đoạn 2016-2020,</w:t>
      </w:r>
      <w:r>
        <w:rPr>
          <w:sz w:val="28"/>
          <w:szCs w:val="28"/>
        </w:rPr>
        <w:t xml:space="preserve"> giai đoạn 2021-2025; phê duyệt Chương trình hành động quốc gia về NCT giai đoạn 2021-2030. Thực hiện chủ trương trên, các cấp Hội đã góp phần tích cực</w:t>
      </w:r>
      <w:r w:rsidRPr="00885AC0">
        <w:rPr>
          <w:sz w:val="28"/>
          <w:szCs w:val="28"/>
        </w:rPr>
        <w:t xml:space="preserve"> đẩy mạnh công tác chăm sóc, phát huy vai trò NCT</w:t>
      </w:r>
      <w:r>
        <w:rPr>
          <w:sz w:val="28"/>
          <w:szCs w:val="28"/>
        </w:rPr>
        <w:t>.</w:t>
      </w:r>
    </w:p>
    <w:p w:rsidR="00AB0E94" w:rsidRPr="00F640BE" w:rsidRDefault="00AB0E94" w:rsidP="00AB0E94">
      <w:pPr>
        <w:tabs>
          <w:tab w:val="left" w:pos="567"/>
        </w:tabs>
        <w:spacing w:before="120" w:line="276" w:lineRule="auto"/>
        <w:ind w:firstLine="540"/>
        <w:jc w:val="both"/>
        <w:rPr>
          <w:b/>
          <w:sz w:val="28"/>
          <w:szCs w:val="28"/>
        </w:rPr>
      </w:pPr>
      <w:r>
        <w:rPr>
          <w:b/>
          <w:sz w:val="28"/>
          <w:szCs w:val="28"/>
          <w:lang w:val="en-US"/>
        </w:rPr>
        <w:t xml:space="preserve">- </w:t>
      </w:r>
      <w:r w:rsidRPr="00F640BE">
        <w:rPr>
          <w:b/>
          <w:spacing w:val="-10"/>
          <w:sz w:val="28"/>
          <w:szCs w:val="28"/>
          <w:lang w:val="de-DE"/>
        </w:rPr>
        <w:t>Công tác thông tin, tuyên truyền được đẩy mạnh và có hiệu quả thiết thực</w:t>
      </w:r>
    </w:p>
    <w:p w:rsidR="00AB0E94" w:rsidRDefault="00AB0E94" w:rsidP="00AB0E94">
      <w:pPr>
        <w:tabs>
          <w:tab w:val="left" w:pos="567"/>
        </w:tabs>
        <w:spacing w:before="120" w:line="276" w:lineRule="auto"/>
        <w:ind w:firstLine="567"/>
        <w:jc w:val="both"/>
        <w:rPr>
          <w:sz w:val="28"/>
          <w:szCs w:val="28"/>
        </w:rPr>
      </w:pPr>
      <w:r w:rsidRPr="001E5665">
        <w:rPr>
          <w:sz w:val="28"/>
          <w:szCs w:val="28"/>
          <w:shd w:val="clear" w:color="auto" w:fill="FFFFFF"/>
          <w:lang w:val="nl-NL"/>
        </w:rPr>
        <w:t xml:space="preserve">Hội thường xuyên quan tâm công tác tuyên truyền về chủ trương, đường lối của Đảng, chính sách, pháp luật của Nhà nước; </w:t>
      </w:r>
      <w:r w:rsidRPr="001E5665">
        <w:rPr>
          <w:sz w:val="28"/>
          <w:szCs w:val="28"/>
          <w:lang w:val="nl-NL"/>
        </w:rPr>
        <w:t xml:space="preserve">phổ biến nội dung, chương trình hoạt động của Hội gắn với thực hiện Chỉ thị số 05/CT-TW của Bộ Chính trị về “Học tập và làm theo tư tưởng, đạo đức, phong cách Hồ Chí Minh”, Nghị quyết Hội nghị lần thứ tư Ban Chấp hành TW Đảng (khóa XII) về “Tăng cường xây dựng, chỉnh đốn Đảng; ngăn chặn, đẩy lùi sự suy thoái về tư tưởng chính trị, đạo đức, lối sống, những biểu hiện "tự diễn biến", "tự chuyển hóa"; </w:t>
      </w:r>
      <w:r w:rsidRPr="001E5665">
        <w:rPr>
          <w:sz w:val="28"/>
          <w:szCs w:val="28"/>
          <w:shd w:val="clear" w:color="auto" w:fill="FFFFFF"/>
          <w:lang w:val="nl-NL"/>
        </w:rPr>
        <w:t>tuyên truyền</w:t>
      </w:r>
      <w:r w:rsidRPr="004D153C">
        <w:rPr>
          <w:sz w:val="28"/>
          <w:szCs w:val="28"/>
          <w:shd w:val="clear" w:color="auto" w:fill="FFFFFF"/>
          <w:lang w:val="nl-NL"/>
        </w:rPr>
        <w:t xml:space="preserve"> kỷ </w:t>
      </w:r>
      <w:r w:rsidRPr="001E5665">
        <w:rPr>
          <w:sz w:val="28"/>
          <w:szCs w:val="28"/>
          <w:shd w:val="clear" w:color="auto" w:fill="FFFFFF"/>
          <w:lang w:val="nl-NL"/>
        </w:rPr>
        <w:t xml:space="preserve">niệm các ngày lễ lớn, các sự kiện lịch sử của đất nước và của Hội; </w:t>
      </w:r>
      <w:r w:rsidRPr="001E5665">
        <w:rPr>
          <w:sz w:val="28"/>
          <w:szCs w:val="28"/>
          <w:lang w:val="nl-NL"/>
        </w:rPr>
        <w:t>tạo sự thống nhất về tư tưởng, hành động trong</w:t>
      </w:r>
      <w:r w:rsidRPr="001E5665">
        <w:rPr>
          <w:sz w:val="28"/>
          <w:szCs w:val="28"/>
          <w:shd w:val="clear" w:color="auto" w:fill="FFFFFF"/>
          <w:lang w:val="nl-NL"/>
        </w:rPr>
        <w:t xml:space="preserve"> các cấp Hội và hội viên NCT</w:t>
      </w:r>
      <w:r w:rsidRPr="001E5665">
        <w:rPr>
          <w:sz w:val="28"/>
          <w:szCs w:val="28"/>
          <w:lang w:val="nl-NL"/>
        </w:rPr>
        <w:t>.</w:t>
      </w:r>
    </w:p>
    <w:p w:rsidR="00AB0E94" w:rsidRPr="00F02824" w:rsidRDefault="00AB0E94" w:rsidP="00AB0E94">
      <w:pPr>
        <w:tabs>
          <w:tab w:val="left" w:pos="567"/>
        </w:tabs>
        <w:spacing w:before="120" w:line="276" w:lineRule="auto"/>
        <w:ind w:firstLine="567"/>
        <w:jc w:val="both"/>
        <w:rPr>
          <w:sz w:val="28"/>
          <w:szCs w:val="28"/>
        </w:rPr>
      </w:pPr>
      <w:r w:rsidRPr="001E5665">
        <w:rPr>
          <w:sz w:val="28"/>
          <w:szCs w:val="28"/>
          <w:shd w:val="clear" w:color="auto" w:fill="FFFFFF"/>
          <w:lang w:val="nl-NL"/>
        </w:rPr>
        <w:t>Hội đã</w:t>
      </w:r>
      <w:r w:rsidR="00EC5C5B">
        <w:rPr>
          <w:sz w:val="28"/>
          <w:szCs w:val="28"/>
          <w:shd w:val="clear" w:color="auto" w:fill="FFFFFF"/>
          <w:lang w:val="nl-NL"/>
        </w:rPr>
        <w:t xml:space="preserve"> </w:t>
      </w:r>
      <w:r w:rsidRPr="001E5665">
        <w:rPr>
          <w:sz w:val="28"/>
          <w:szCs w:val="28"/>
        </w:rPr>
        <w:t>tuyên truyền rộng rãi trong cả nước</w:t>
      </w:r>
      <w:r w:rsidRPr="00320490">
        <w:rPr>
          <w:sz w:val="28"/>
          <w:szCs w:val="28"/>
          <w:lang w:val="nl-NL"/>
        </w:rPr>
        <w:t>;</w:t>
      </w:r>
      <w:r w:rsidRPr="001E5665">
        <w:rPr>
          <w:sz w:val="28"/>
          <w:szCs w:val="28"/>
          <w:lang w:val="nl-NL"/>
        </w:rPr>
        <w:t xml:space="preserve"> xây dự</w:t>
      </w:r>
      <w:r>
        <w:rPr>
          <w:sz w:val="28"/>
          <w:szCs w:val="28"/>
          <w:lang w:val="nl-NL"/>
        </w:rPr>
        <w:t xml:space="preserve">ng các chuyên trang, </w:t>
      </w:r>
      <w:r w:rsidRPr="001E5665">
        <w:rPr>
          <w:sz w:val="28"/>
          <w:szCs w:val="28"/>
          <w:lang w:val="nl-NL"/>
        </w:rPr>
        <w:t xml:space="preserve">chuyên mục về </w:t>
      </w:r>
      <w:r w:rsidRPr="001E5665">
        <w:rPr>
          <w:sz w:val="28"/>
          <w:szCs w:val="28"/>
        </w:rPr>
        <w:t>NCT; thông tin, hướng dẫn</w:t>
      </w:r>
      <w:r w:rsidRPr="001E5665">
        <w:rPr>
          <w:sz w:val="28"/>
          <w:szCs w:val="28"/>
          <w:lang w:val="nl-NL"/>
        </w:rPr>
        <w:t xml:space="preserve"> kịp thời </w:t>
      </w:r>
      <w:r w:rsidRPr="001E5665">
        <w:rPr>
          <w:sz w:val="28"/>
          <w:szCs w:val="28"/>
        </w:rPr>
        <w:t xml:space="preserve">phương hướng nhiệm vụ </w:t>
      </w:r>
      <w:r w:rsidRPr="001E5665">
        <w:rPr>
          <w:sz w:val="28"/>
          <w:szCs w:val="28"/>
        </w:rPr>
        <w:lastRenderedPageBreak/>
        <w:t>hoạt động Hội trong từng giai đoạn</w:t>
      </w:r>
      <w:r w:rsidRPr="001E5665">
        <w:rPr>
          <w:sz w:val="28"/>
          <w:szCs w:val="28"/>
          <w:lang w:val="nl-NL"/>
        </w:rPr>
        <w:t xml:space="preserve"> gắn với tuyên truyền về pháp luật, chính sách, chế độ liên quan đến NCT.</w:t>
      </w:r>
      <w:r w:rsidR="00EA0952">
        <w:rPr>
          <w:sz w:val="28"/>
          <w:szCs w:val="28"/>
          <w:lang w:val="nl-NL"/>
        </w:rPr>
        <w:t xml:space="preserve"> </w:t>
      </w:r>
      <w:r w:rsidRPr="001E5665">
        <w:rPr>
          <w:sz w:val="28"/>
          <w:szCs w:val="28"/>
        </w:rPr>
        <w:t xml:space="preserve">Hội NCT ở nhiều tỉnh, thành phố có chương trình phối hợp với Đài Truyền hình, </w:t>
      </w:r>
      <w:r w:rsidRPr="001E5665">
        <w:rPr>
          <w:sz w:val="28"/>
          <w:szCs w:val="28"/>
          <w:lang w:val="nl-NL"/>
        </w:rPr>
        <w:t xml:space="preserve">Đài Phát thanh, báo địa phương </w:t>
      </w:r>
      <w:r w:rsidRPr="001E5665">
        <w:rPr>
          <w:sz w:val="28"/>
          <w:szCs w:val="28"/>
        </w:rPr>
        <w:t>mở chuyên mục “Tuổi cao - Gương sáng”,</w:t>
      </w:r>
      <w:r w:rsidRPr="001E5665">
        <w:rPr>
          <w:sz w:val="28"/>
          <w:szCs w:val="28"/>
          <w:lang w:val="nl-NL"/>
        </w:rPr>
        <w:t xml:space="preserve"> chuyên trang về NCT; </w:t>
      </w:r>
      <w:r w:rsidRPr="001E5665">
        <w:rPr>
          <w:sz w:val="28"/>
          <w:szCs w:val="28"/>
        </w:rPr>
        <w:t>tổ chức xuất bản, phát hành bản tin, tờ tin NCT với nhiều nội dung phong phú, chuyển tải kịp thời phương hướng</w:t>
      </w:r>
      <w:r>
        <w:rPr>
          <w:sz w:val="28"/>
          <w:szCs w:val="28"/>
        </w:rPr>
        <w:t>,</w:t>
      </w:r>
      <w:r w:rsidRPr="001E5665">
        <w:rPr>
          <w:sz w:val="28"/>
          <w:szCs w:val="28"/>
        </w:rPr>
        <w:t xml:space="preserve"> nhiệm vụ công tác Hội đến cơ sở</w:t>
      </w:r>
      <w:r w:rsidRPr="001E5665">
        <w:rPr>
          <w:sz w:val="28"/>
          <w:szCs w:val="28"/>
          <w:lang w:val="nl-NL"/>
        </w:rPr>
        <w:t xml:space="preserve">; được hội </w:t>
      </w:r>
      <w:r w:rsidRPr="001E5665">
        <w:rPr>
          <w:sz w:val="28"/>
          <w:szCs w:val="28"/>
          <w:shd w:val="clear" w:color="auto" w:fill="FFFFFF"/>
          <w:lang w:val="nl-NL"/>
        </w:rPr>
        <w:t>viên, NCT đón nhận tích cực, cấp ủy, chính quyền đánh giá cao.</w:t>
      </w:r>
    </w:p>
    <w:p w:rsidR="00AB0E94" w:rsidRPr="001E5665" w:rsidRDefault="00AB0E94" w:rsidP="00AB0E94">
      <w:pPr>
        <w:spacing w:before="120" w:line="276" w:lineRule="auto"/>
        <w:ind w:firstLine="540"/>
        <w:jc w:val="both"/>
        <w:rPr>
          <w:sz w:val="28"/>
          <w:szCs w:val="28"/>
          <w:shd w:val="clear" w:color="auto" w:fill="FFFFFF"/>
          <w:lang w:val="nl-NL"/>
        </w:rPr>
      </w:pPr>
      <w:r>
        <w:rPr>
          <w:b/>
          <w:sz w:val="28"/>
          <w:szCs w:val="28"/>
          <w:shd w:val="clear" w:color="auto" w:fill="FFFFFF"/>
          <w:lang w:val="nl-NL"/>
        </w:rPr>
        <w:t>-</w:t>
      </w:r>
      <w:r w:rsidRPr="001E5665">
        <w:rPr>
          <w:b/>
          <w:sz w:val="28"/>
          <w:szCs w:val="28"/>
          <w:shd w:val="clear" w:color="auto" w:fill="FFFFFF"/>
          <w:lang w:val="nl-NL"/>
        </w:rPr>
        <w:t xml:space="preserve"> </w:t>
      </w:r>
      <w:r w:rsidRPr="001E5665">
        <w:rPr>
          <w:b/>
          <w:sz w:val="28"/>
          <w:szCs w:val="28"/>
          <w:lang w:val="de-DE"/>
        </w:rPr>
        <w:t>Công tác đối ngoạ</w:t>
      </w:r>
      <w:r>
        <w:rPr>
          <w:b/>
          <w:sz w:val="28"/>
          <w:szCs w:val="28"/>
          <w:lang w:val="de-DE"/>
        </w:rPr>
        <w:t>i</w:t>
      </w:r>
    </w:p>
    <w:p w:rsidR="00AB0E94" w:rsidRPr="001E5665" w:rsidRDefault="00AB0E94" w:rsidP="00AB0E94">
      <w:pPr>
        <w:spacing w:before="120" w:line="276" w:lineRule="auto"/>
        <w:ind w:firstLine="540"/>
        <w:jc w:val="both"/>
        <w:rPr>
          <w:sz w:val="28"/>
          <w:szCs w:val="28"/>
        </w:rPr>
      </w:pPr>
      <w:r w:rsidRPr="001E5665">
        <w:rPr>
          <w:sz w:val="28"/>
          <w:szCs w:val="28"/>
        </w:rPr>
        <w:t>Hội bám sát và thực hiện nghiêm túc đường lối, chủ trương của Đảng, Nhà nước về công tác đối ngoại, đóng góp tích cực trong công tác đối ngoại Nhân dân</w:t>
      </w:r>
      <w:r>
        <w:rPr>
          <w:sz w:val="28"/>
          <w:szCs w:val="28"/>
        </w:rPr>
        <w:t>. T</w:t>
      </w:r>
      <w:r w:rsidRPr="001E5665">
        <w:rPr>
          <w:sz w:val="28"/>
          <w:szCs w:val="28"/>
        </w:rPr>
        <w:t>hực hiện tốt nhiệm vụ thành viên tổ chức hỗ trợ NCT Quốc tế, thường xuyên có mối quan hệ với HAI, Quỹ Dân số của LHQ (UNFPA), Tổ chức Y tế thế giới (WHO)... Giữ mối liên hệ với Hội NCT các nước trong khu vực và trên thế giớ</w:t>
      </w:r>
      <w:r>
        <w:rPr>
          <w:sz w:val="28"/>
          <w:szCs w:val="28"/>
        </w:rPr>
        <w:t xml:space="preserve">i. </w:t>
      </w:r>
      <w:r w:rsidRPr="001E5665">
        <w:rPr>
          <w:sz w:val="28"/>
          <w:szCs w:val="28"/>
        </w:rPr>
        <w:t>Từ năm 2016 đến nay, Hội đã phối hợp thực hiện một số dự án Quốc tế tại 20 tỉnh, thành phố thông qua thực hiện các dự án đã góp phần đẩy mạnh việc nhân rộng mô hình CLBLTHTGN, bảo vệ quyền lợi ích hợp pháp của NCT, vận độ</w:t>
      </w:r>
      <w:r>
        <w:rPr>
          <w:sz w:val="28"/>
          <w:szCs w:val="28"/>
        </w:rPr>
        <w:t>ng chính sách đưa</w:t>
      </w:r>
      <w:r w:rsidRPr="001E5665">
        <w:rPr>
          <w:sz w:val="28"/>
          <w:szCs w:val="28"/>
        </w:rPr>
        <w:t xml:space="preserve"> NCT</w:t>
      </w:r>
      <w:r w:rsidR="000C0542">
        <w:rPr>
          <w:sz w:val="28"/>
          <w:szCs w:val="28"/>
          <w:lang w:val="en-US"/>
        </w:rPr>
        <w:t xml:space="preserve"> </w:t>
      </w:r>
      <w:r>
        <w:rPr>
          <w:sz w:val="28"/>
          <w:szCs w:val="28"/>
        </w:rPr>
        <w:t>vào quản lý rủi ro thiên tai dựa vào cộng đồng</w:t>
      </w:r>
      <w:r w:rsidRPr="001E5665">
        <w:rPr>
          <w:sz w:val="28"/>
          <w:szCs w:val="28"/>
        </w:rPr>
        <w:t>,</w:t>
      </w:r>
      <w:r>
        <w:rPr>
          <w:sz w:val="28"/>
          <w:szCs w:val="28"/>
        </w:rPr>
        <w:t xml:space="preserve"> chính sách</w:t>
      </w:r>
      <w:r w:rsidRPr="001E5665">
        <w:rPr>
          <w:sz w:val="28"/>
          <w:szCs w:val="28"/>
        </w:rPr>
        <w:t xml:space="preserve"> bình đẳng giới, quyền của phụ nữ cao tuổi... Các dự án cơ bản đảm bảo đúng mục tiêu, đối tượng và các quy định pháp luật, đạt hiệu quả thiết thực. </w:t>
      </w:r>
    </w:p>
    <w:p w:rsidR="00AB0E94" w:rsidRPr="00597F0E" w:rsidRDefault="00AB0E94" w:rsidP="00AB0E94">
      <w:pPr>
        <w:spacing w:before="120" w:line="276" w:lineRule="auto"/>
        <w:ind w:firstLine="540"/>
        <w:jc w:val="both"/>
        <w:rPr>
          <w:b/>
          <w:spacing w:val="-4"/>
          <w:sz w:val="28"/>
          <w:szCs w:val="28"/>
          <w:shd w:val="clear" w:color="auto" w:fill="FFFFFF"/>
          <w:lang w:val="nl-NL"/>
        </w:rPr>
      </w:pPr>
      <w:r>
        <w:rPr>
          <w:b/>
          <w:spacing w:val="-4"/>
          <w:sz w:val="28"/>
          <w:szCs w:val="28"/>
          <w:lang w:val="en-US"/>
        </w:rPr>
        <w:t>-</w:t>
      </w:r>
      <w:r w:rsidRPr="00597F0E">
        <w:rPr>
          <w:b/>
          <w:spacing w:val="-4"/>
          <w:sz w:val="28"/>
          <w:szCs w:val="28"/>
        </w:rPr>
        <w:t xml:space="preserve"> Tổng kết chuyên đề, biểu dương điển hình tiên tiến trên nhiều lĩnh vực</w:t>
      </w:r>
    </w:p>
    <w:p w:rsidR="00AB0E94" w:rsidRDefault="00AB0E94" w:rsidP="00AB0E94">
      <w:pPr>
        <w:spacing w:before="120" w:line="276" w:lineRule="auto"/>
        <w:ind w:firstLine="540"/>
        <w:jc w:val="both"/>
        <w:rPr>
          <w:sz w:val="28"/>
          <w:szCs w:val="28"/>
        </w:rPr>
      </w:pPr>
      <w:r>
        <w:rPr>
          <w:sz w:val="28"/>
          <w:szCs w:val="28"/>
          <w:shd w:val="clear" w:color="auto" w:fill="FFFFFF"/>
          <w:lang w:val="nl-NL"/>
        </w:rPr>
        <w:t xml:space="preserve"> Trong nhiệm kỳ</w:t>
      </w:r>
      <w:r w:rsidRPr="001E5665">
        <w:rPr>
          <w:sz w:val="28"/>
          <w:szCs w:val="28"/>
          <w:shd w:val="clear" w:color="auto" w:fill="FFFFFF"/>
          <w:lang w:val="nl-NL"/>
        </w:rPr>
        <w:t>,</w:t>
      </w:r>
      <w:r>
        <w:rPr>
          <w:sz w:val="28"/>
          <w:szCs w:val="28"/>
          <w:shd w:val="clear" w:color="auto" w:fill="FFFFFF"/>
          <w:lang w:val="nl-NL"/>
        </w:rPr>
        <w:t xml:space="preserve"> mỗi năm Hội đã </w:t>
      </w:r>
      <w:r w:rsidRPr="001E5665">
        <w:rPr>
          <w:sz w:val="28"/>
          <w:szCs w:val="28"/>
          <w:shd w:val="clear" w:color="auto" w:fill="FFFFFF"/>
          <w:lang w:val="nl-NL"/>
        </w:rPr>
        <w:t>phối hợp</w:t>
      </w:r>
      <w:r>
        <w:rPr>
          <w:sz w:val="28"/>
          <w:szCs w:val="28"/>
          <w:shd w:val="clear" w:color="auto" w:fill="FFFFFF"/>
          <w:lang w:val="nl-NL"/>
        </w:rPr>
        <w:t xml:space="preserve"> tổ chức các hội nghị chuyên đề trên các lĩnh vực: Năm 2017 phối hợp</w:t>
      </w:r>
      <w:r w:rsidRPr="001E5665">
        <w:rPr>
          <w:sz w:val="28"/>
          <w:szCs w:val="28"/>
          <w:shd w:val="clear" w:color="auto" w:fill="FFFFFF"/>
          <w:lang w:val="nl-NL"/>
        </w:rPr>
        <w:t xml:space="preserve"> với Ban Chỉ đạo Tây Bắc, Bộ Tư lệnh Bộ đội Biên phòng, UBND tỉnh Tuyên Quang tổ chức Hội nghị Biểu dương NCT tiêu biểu tham gia xây dựng Đảng, chính quyền cơ sở thuộc 14 tỉnh khu vực Tây Bắ</w:t>
      </w:r>
      <w:r>
        <w:rPr>
          <w:sz w:val="28"/>
          <w:szCs w:val="28"/>
          <w:shd w:val="clear" w:color="auto" w:fill="FFFFFF"/>
          <w:lang w:val="nl-NL"/>
        </w:rPr>
        <w:t>c</w:t>
      </w:r>
      <w:r w:rsidRPr="001E5665">
        <w:rPr>
          <w:sz w:val="28"/>
          <w:szCs w:val="28"/>
          <w:shd w:val="clear" w:color="auto" w:fill="FFFFFF"/>
          <w:lang w:val="nl-NL"/>
        </w:rPr>
        <w:t>. Năm 2018, Hội nghị biểu dương NCT làm kinh tế giỏi toàn quốc</w:t>
      </w:r>
      <w:r w:rsidRPr="001E5665">
        <w:rPr>
          <w:spacing w:val="-2"/>
          <w:sz w:val="28"/>
          <w:szCs w:val="28"/>
          <w:shd w:val="clear" w:color="auto" w:fill="FFFFFF"/>
          <w:lang w:val="nl-NL"/>
        </w:rPr>
        <w:t xml:space="preserve"> lần thứ III được tổ chức tại thủ đô Hà Nội. </w:t>
      </w:r>
      <w:r w:rsidRPr="001E5665">
        <w:rPr>
          <w:sz w:val="28"/>
          <w:szCs w:val="28"/>
          <w:shd w:val="clear" w:color="auto" w:fill="FFFFFF"/>
          <w:lang w:val="nl-NL"/>
        </w:rPr>
        <w:t>Năm 2019, phối hợp với Bộ Quốc phòng, Bộ Công an, Ủy ban Dân tộc, tỉnh Gia Lai tổ chức Hội nghị tổng kết 10 năm thực hiện Quyết tâm thư của Già làng các dân tộ</w:t>
      </w:r>
      <w:r>
        <w:rPr>
          <w:sz w:val="28"/>
          <w:szCs w:val="28"/>
          <w:shd w:val="clear" w:color="auto" w:fill="FFFFFF"/>
          <w:lang w:val="nl-NL"/>
        </w:rPr>
        <w:t>c Tây Nguyên</w:t>
      </w:r>
      <w:r w:rsidRPr="001E5665">
        <w:rPr>
          <w:sz w:val="28"/>
          <w:szCs w:val="28"/>
          <w:shd w:val="clear" w:color="auto" w:fill="FFFFFF"/>
          <w:lang w:val="nl-NL"/>
        </w:rPr>
        <w:t>. Năm 2020, tổ chức Hội nghị Biểu dương cán bộ Hội NCT tiêu biểu toàn quốc giai đoạ</w:t>
      </w:r>
      <w:r>
        <w:rPr>
          <w:sz w:val="28"/>
          <w:szCs w:val="28"/>
          <w:shd w:val="clear" w:color="auto" w:fill="FFFFFF"/>
          <w:lang w:val="nl-NL"/>
        </w:rPr>
        <w:t>n 2015-2020</w:t>
      </w:r>
      <w:r w:rsidRPr="001E5665">
        <w:rPr>
          <w:sz w:val="28"/>
          <w:szCs w:val="28"/>
          <w:shd w:val="clear" w:color="auto" w:fill="FFFFFF"/>
          <w:lang w:val="nl-NL"/>
        </w:rPr>
        <w:t>.</w:t>
      </w:r>
    </w:p>
    <w:p w:rsidR="005B762D" w:rsidRPr="005B762D" w:rsidRDefault="005B762D" w:rsidP="00AB0E94">
      <w:pPr>
        <w:spacing w:before="120" w:line="276" w:lineRule="auto"/>
        <w:ind w:firstLine="540"/>
        <w:jc w:val="both"/>
        <w:rPr>
          <w:b/>
          <w:sz w:val="28"/>
          <w:szCs w:val="28"/>
          <w:lang w:val="en-US"/>
        </w:rPr>
      </w:pPr>
      <w:r w:rsidRPr="005B762D">
        <w:rPr>
          <w:b/>
          <w:sz w:val="28"/>
          <w:szCs w:val="28"/>
          <w:lang w:val="en-US"/>
        </w:rPr>
        <w:t>2</w:t>
      </w:r>
      <w:r w:rsidR="00AB0E94" w:rsidRPr="005B762D">
        <w:rPr>
          <w:b/>
          <w:sz w:val="28"/>
          <w:szCs w:val="28"/>
        </w:rPr>
        <w:t>.</w:t>
      </w:r>
      <w:r w:rsidR="000C0542">
        <w:rPr>
          <w:b/>
          <w:sz w:val="28"/>
          <w:szCs w:val="28"/>
          <w:lang w:val="en-US"/>
        </w:rPr>
        <w:t>2</w:t>
      </w:r>
      <w:r w:rsidR="00AB0E94" w:rsidRPr="005B762D">
        <w:rPr>
          <w:b/>
          <w:sz w:val="28"/>
          <w:szCs w:val="28"/>
        </w:rPr>
        <w:t xml:space="preserve"> K</w:t>
      </w:r>
      <w:r w:rsidRPr="005B762D">
        <w:rPr>
          <w:b/>
          <w:sz w:val="28"/>
          <w:szCs w:val="28"/>
          <w:lang w:val="en-US"/>
        </w:rPr>
        <w:t xml:space="preserve">ết quả thực hiện 2 chương trình công tác </w:t>
      </w:r>
    </w:p>
    <w:p w:rsidR="00AB0E94" w:rsidRPr="00B40156" w:rsidRDefault="00AB0E94" w:rsidP="00AB0E94">
      <w:pPr>
        <w:tabs>
          <w:tab w:val="left" w:pos="567"/>
        </w:tabs>
        <w:spacing w:before="120" w:line="276" w:lineRule="auto"/>
        <w:ind w:firstLine="567"/>
        <w:jc w:val="both"/>
        <w:rPr>
          <w:sz w:val="28"/>
          <w:szCs w:val="28"/>
        </w:rPr>
      </w:pPr>
      <w:r w:rsidRPr="005B762D">
        <w:rPr>
          <w:b/>
          <w:sz w:val="28"/>
          <w:szCs w:val="28"/>
          <w:lang w:val="en-US"/>
        </w:rPr>
        <w:t xml:space="preserve">- </w:t>
      </w:r>
      <w:r w:rsidRPr="005B762D">
        <w:rPr>
          <w:b/>
          <w:sz w:val="28"/>
          <w:szCs w:val="28"/>
        </w:rPr>
        <w:t>C</w:t>
      </w:r>
      <w:r w:rsidRPr="005B762D">
        <w:rPr>
          <w:b/>
          <w:sz w:val="28"/>
          <w:szCs w:val="28"/>
          <w:shd w:val="clear" w:color="auto" w:fill="FFFFFF"/>
          <w:lang w:val="nl-NL"/>
        </w:rPr>
        <w:t>hương trình</w:t>
      </w:r>
      <w:r w:rsidR="005B762D" w:rsidRPr="005B762D">
        <w:rPr>
          <w:b/>
          <w:sz w:val="28"/>
          <w:szCs w:val="28"/>
          <w:shd w:val="clear" w:color="auto" w:fill="FFFFFF"/>
          <w:lang w:val="nl-NL"/>
        </w:rPr>
        <w:t xml:space="preserve"> </w:t>
      </w:r>
      <w:r w:rsidRPr="005B762D">
        <w:rPr>
          <w:b/>
          <w:sz w:val="28"/>
          <w:szCs w:val="28"/>
          <w:shd w:val="clear" w:color="auto" w:fill="FFFFFF"/>
          <w:lang w:val="nl-NL"/>
        </w:rPr>
        <w:t>“</w:t>
      </w:r>
      <w:r w:rsidR="005B762D" w:rsidRPr="005B762D">
        <w:rPr>
          <w:b/>
          <w:sz w:val="28"/>
          <w:szCs w:val="28"/>
          <w:shd w:val="clear" w:color="auto" w:fill="FFFFFF"/>
          <w:lang w:val="nl-NL"/>
        </w:rPr>
        <w:t xml:space="preserve">NCT </w:t>
      </w:r>
      <w:r w:rsidRPr="005B762D">
        <w:rPr>
          <w:b/>
          <w:sz w:val="28"/>
          <w:szCs w:val="28"/>
          <w:shd w:val="clear" w:color="auto" w:fill="FFFFFF"/>
          <w:lang w:val="nl-NL"/>
        </w:rPr>
        <w:t>tham gia bảo vệ</w:t>
      </w:r>
      <w:r w:rsidRPr="00B40156">
        <w:rPr>
          <w:b/>
          <w:sz w:val="28"/>
          <w:szCs w:val="28"/>
          <w:shd w:val="clear" w:color="auto" w:fill="FFFFFF"/>
          <w:lang w:val="nl-NL"/>
        </w:rPr>
        <w:t xml:space="preserve"> môi trường, xây dựng nông thôn mới và đô thị văn minh”</w:t>
      </w:r>
    </w:p>
    <w:p w:rsidR="00AB0E94" w:rsidRPr="00E1006D" w:rsidRDefault="00AB0E94" w:rsidP="00AB0E94">
      <w:pPr>
        <w:tabs>
          <w:tab w:val="left" w:pos="567"/>
          <w:tab w:val="left" w:pos="851"/>
          <w:tab w:val="left" w:pos="1134"/>
        </w:tabs>
        <w:spacing w:before="120" w:line="276" w:lineRule="auto"/>
        <w:ind w:firstLine="567"/>
        <w:jc w:val="both"/>
        <w:rPr>
          <w:sz w:val="32"/>
          <w:szCs w:val="32"/>
        </w:rPr>
      </w:pPr>
      <w:r w:rsidRPr="00E1006D">
        <w:rPr>
          <w:sz w:val="28"/>
          <w:szCs w:val="28"/>
        </w:rPr>
        <w:t>Trung ương Hội phối hợp với Bộ Nông nghiệp và Phát triển nông thôn, Bộ Tài nguyên và Môi trường triển khai thực hiện “Chương trình mục tiêu Quốc gia về xây dựng nông thôn mới giai đoạn 2017-2020”; thực hiện cuộc vận động “Vai trò của các hội xã hội trong phong trào chống rác thải nhựa”.</w:t>
      </w:r>
      <w:r w:rsidR="00EA0952">
        <w:rPr>
          <w:sz w:val="28"/>
          <w:szCs w:val="28"/>
          <w:lang w:val="en-US"/>
        </w:rPr>
        <w:t xml:space="preserve"> </w:t>
      </w:r>
      <w:r w:rsidRPr="00E1006D">
        <w:rPr>
          <w:sz w:val="28"/>
          <w:szCs w:val="28"/>
        </w:rPr>
        <w:t>Các cấp Hội</w:t>
      </w:r>
      <w:r w:rsidR="005B762D">
        <w:rPr>
          <w:sz w:val="28"/>
          <w:szCs w:val="28"/>
          <w:lang w:val="en-US"/>
        </w:rPr>
        <w:t xml:space="preserve"> </w:t>
      </w:r>
      <w:r w:rsidRPr="00E1006D">
        <w:rPr>
          <w:sz w:val="28"/>
          <w:szCs w:val="28"/>
        </w:rPr>
        <w:t>đã mở nhiều đợt tập huấn cho 15 triệu lượt NCT</w:t>
      </w:r>
      <w:r w:rsidR="005B762D">
        <w:rPr>
          <w:sz w:val="28"/>
          <w:szCs w:val="28"/>
          <w:lang w:val="en-US"/>
        </w:rPr>
        <w:t xml:space="preserve"> </w:t>
      </w:r>
      <w:r w:rsidRPr="00E1006D">
        <w:rPr>
          <w:sz w:val="28"/>
          <w:szCs w:val="28"/>
        </w:rPr>
        <w:t xml:space="preserve">tham gia học tập; NCT đã hiến </w:t>
      </w:r>
      <w:r w:rsidRPr="00E1006D">
        <w:rPr>
          <w:sz w:val="28"/>
          <w:szCs w:val="28"/>
        </w:rPr>
        <w:lastRenderedPageBreak/>
        <w:t>hàng chục triệu m</w:t>
      </w:r>
      <w:r w:rsidRPr="00E1006D">
        <w:rPr>
          <w:sz w:val="28"/>
          <w:szCs w:val="28"/>
          <w:vertAlign w:val="superscript"/>
        </w:rPr>
        <w:t xml:space="preserve">2 </w:t>
      </w:r>
      <w:r w:rsidRPr="00E1006D">
        <w:rPr>
          <w:sz w:val="28"/>
          <w:szCs w:val="28"/>
        </w:rPr>
        <w:t>đất, đóng góp 3.000 tỷ đồng và 106 triệu ngày công; hướng dẫn hội viên và NCT tham gia các phong trào với nhiều nội dung phong phú, hiệu quả, góp phần không nhỏ làm thay đổi diện mạo đô thị và nông thôn.</w:t>
      </w:r>
    </w:p>
    <w:p w:rsidR="00AB0E94" w:rsidRPr="009E536F" w:rsidRDefault="00AB0E94" w:rsidP="00AB0E94">
      <w:pPr>
        <w:tabs>
          <w:tab w:val="left" w:pos="567"/>
        </w:tabs>
        <w:spacing w:before="120" w:line="276" w:lineRule="auto"/>
        <w:ind w:firstLine="567"/>
        <w:jc w:val="both"/>
        <w:rPr>
          <w:b/>
          <w:sz w:val="28"/>
          <w:szCs w:val="28"/>
          <w:lang w:val="de-DE"/>
        </w:rPr>
      </w:pPr>
      <w:r>
        <w:rPr>
          <w:b/>
          <w:sz w:val="28"/>
          <w:szCs w:val="28"/>
          <w:lang w:val="de-DE"/>
        </w:rPr>
        <w:t>-</w:t>
      </w:r>
      <w:r w:rsidRPr="00B40156">
        <w:rPr>
          <w:b/>
          <w:sz w:val="28"/>
          <w:szCs w:val="28"/>
          <w:lang w:val="de-DE"/>
        </w:rPr>
        <w:t xml:space="preserve"> Chương trình “</w:t>
      </w:r>
      <w:r w:rsidR="005B762D">
        <w:rPr>
          <w:b/>
          <w:sz w:val="28"/>
          <w:szCs w:val="28"/>
          <w:lang w:val="de-DE"/>
        </w:rPr>
        <w:t>NCT</w:t>
      </w:r>
      <w:r>
        <w:rPr>
          <w:b/>
          <w:sz w:val="28"/>
          <w:szCs w:val="28"/>
          <w:lang w:val="de-DE"/>
        </w:rPr>
        <w:t xml:space="preserve"> </w:t>
      </w:r>
      <w:r w:rsidRPr="00B40156">
        <w:rPr>
          <w:b/>
          <w:sz w:val="28"/>
          <w:szCs w:val="28"/>
          <w:lang w:val="de-DE"/>
        </w:rPr>
        <w:t xml:space="preserve">tham gia </w:t>
      </w:r>
      <w:r w:rsidRPr="009E536F">
        <w:rPr>
          <w:b/>
          <w:sz w:val="28"/>
          <w:szCs w:val="28"/>
          <w:lang w:val="de-DE"/>
        </w:rPr>
        <w:t xml:space="preserve">xây dựng, phát triển Quỹ Chăm sóc và Phát huy vai trò </w:t>
      </w:r>
      <w:r w:rsidR="005B762D">
        <w:rPr>
          <w:b/>
          <w:sz w:val="28"/>
          <w:szCs w:val="28"/>
          <w:lang w:val="de-DE"/>
        </w:rPr>
        <w:t xml:space="preserve">NCT </w:t>
      </w:r>
      <w:r w:rsidRPr="009E536F">
        <w:rPr>
          <w:b/>
          <w:sz w:val="28"/>
          <w:szCs w:val="28"/>
          <w:lang w:val="de-DE"/>
        </w:rPr>
        <w:t>ở cơ sở”</w:t>
      </w:r>
    </w:p>
    <w:p w:rsidR="00AB0E94" w:rsidRPr="001E5665" w:rsidRDefault="00AB0E94" w:rsidP="00AB0E94">
      <w:pPr>
        <w:tabs>
          <w:tab w:val="left" w:pos="567"/>
        </w:tabs>
        <w:spacing w:before="120" w:line="276" w:lineRule="auto"/>
        <w:ind w:firstLine="567"/>
        <w:jc w:val="both"/>
        <w:rPr>
          <w:sz w:val="28"/>
          <w:szCs w:val="28"/>
        </w:rPr>
      </w:pPr>
      <w:r>
        <w:rPr>
          <w:sz w:val="28"/>
          <w:szCs w:val="28"/>
          <w:lang w:val="de-DE"/>
        </w:rPr>
        <w:t>C</w:t>
      </w:r>
      <w:r w:rsidRPr="009E536F">
        <w:rPr>
          <w:sz w:val="28"/>
          <w:szCs w:val="28"/>
          <w:lang w:val="de-DE"/>
        </w:rPr>
        <w:t>ác cấp</w:t>
      </w:r>
      <w:r>
        <w:rPr>
          <w:sz w:val="28"/>
          <w:szCs w:val="28"/>
          <w:lang w:val="de-DE"/>
        </w:rPr>
        <w:t xml:space="preserve"> </w:t>
      </w:r>
      <w:r w:rsidRPr="001E5665">
        <w:rPr>
          <w:sz w:val="28"/>
          <w:szCs w:val="28"/>
          <w:lang w:val="es-ES"/>
        </w:rPr>
        <w:t>Hội nhất là ở cơ sở</w:t>
      </w:r>
      <w:r w:rsidR="005B762D">
        <w:rPr>
          <w:sz w:val="28"/>
          <w:szCs w:val="28"/>
          <w:lang w:val="es-ES"/>
        </w:rPr>
        <w:t xml:space="preserve"> </w:t>
      </w:r>
      <w:r w:rsidRPr="001E5665">
        <w:rPr>
          <w:sz w:val="28"/>
          <w:szCs w:val="28"/>
          <w:lang w:val="es-ES"/>
        </w:rPr>
        <w:t>đã tích cực tham mưu với cấp uỷ, chính quyền đẩy mạnh công tác tuyên truyền về mục đích, ý nghĩa, tầm quan trọng của</w:t>
      </w:r>
      <w:r w:rsidR="005B762D">
        <w:rPr>
          <w:sz w:val="28"/>
          <w:szCs w:val="28"/>
          <w:lang w:val="es-ES"/>
        </w:rPr>
        <w:t xml:space="preserve"> </w:t>
      </w:r>
      <w:r w:rsidRPr="001E5665">
        <w:rPr>
          <w:sz w:val="28"/>
          <w:szCs w:val="28"/>
          <w:shd w:val="clear" w:color="auto" w:fill="FFFFFF"/>
          <w:lang w:val="nl-NL"/>
        </w:rPr>
        <w:t>Quỹ Chăm sóc và Phát huy vai trò NCT ở cơ sở</w:t>
      </w:r>
      <w:r>
        <w:rPr>
          <w:sz w:val="28"/>
          <w:szCs w:val="28"/>
          <w:shd w:val="clear" w:color="auto" w:fill="FFFFFF"/>
          <w:lang w:val="nl-NL"/>
        </w:rPr>
        <w:t xml:space="preserve">; </w:t>
      </w:r>
      <w:r w:rsidRPr="001E5665">
        <w:rPr>
          <w:sz w:val="28"/>
          <w:szCs w:val="28"/>
          <w:lang w:val="es-ES"/>
        </w:rPr>
        <w:t>tổ chức nhiều đợt tập huấn, hội nghị, hội thảo về công tác xây dựng, phát triển Quỹ. Đến nay, 63/63 tỉnh, thành phố đã triển khai thành lập Quỹ; trong đó có 5 Quỹ cấp tỉnh, 45 Quỹ cấp huyện; 9.979 xã, phường, thị trấn có Quỹ Chăm sóc và phát huy vai trò NCT</w:t>
      </w:r>
      <w:r w:rsidR="00C24981">
        <w:rPr>
          <w:sz w:val="28"/>
          <w:szCs w:val="28"/>
          <w:lang w:val="es-ES"/>
        </w:rPr>
        <w:t xml:space="preserve"> </w:t>
      </w:r>
      <w:r w:rsidRPr="001E5665">
        <w:rPr>
          <w:sz w:val="28"/>
          <w:szCs w:val="28"/>
          <w:lang w:val="es-ES"/>
        </w:rPr>
        <w:t>và Quỹ Toàn dân chăm sóc NCT,</w:t>
      </w:r>
      <w:r w:rsidR="00C24981">
        <w:rPr>
          <w:sz w:val="28"/>
          <w:szCs w:val="28"/>
          <w:lang w:val="es-ES"/>
        </w:rPr>
        <w:t xml:space="preserve"> </w:t>
      </w:r>
      <w:r w:rsidRPr="001E5665">
        <w:rPr>
          <w:sz w:val="28"/>
          <w:szCs w:val="28"/>
          <w:lang w:val="es-ES"/>
        </w:rPr>
        <w:t>chiếm trên 89% tổng số cơ sở</w:t>
      </w:r>
      <w:r>
        <w:rPr>
          <w:sz w:val="28"/>
          <w:szCs w:val="28"/>
          <w:lang w:val="es-ES"/>
        </w:rPr>
        <w:t>.</w:t>
      </w:r>
    </w:p>
    <w:p w:rsidR="005B762D" w:rsidRPr="005B762D" w:rsidRDefault="000C0542" w:rsidP="00AB0E94">
      <w:pPr>
        <w:tabs>
          <w:tab w:val="left" w:pos="567"/>
        </w:tabs>
        <w:spacing w:before="120" w:line="276" w:lineRule="auto"/>
        <w:ind w:firstLine="567"/>
        <w:jc w:val="both"/>
        <w:rPr>
          <w:b/>
          <w:sz w:val="28"/>
          <w:szCs w:val="28"/>
          <w:lang w:val="en-US"/>
        </w:rPr>
      </w:pPr>
      <w:r>
        <w:rPr>
          <w:b/>
          <w:sz w:val="28"/>
          <w:szCs w:val="28"/>
          <w:lang w:val="en-US"/>
        </w:rPr>
        <w:t>2.</w:t>
      </w:r>
      <w:r w:rsidR="005B762D" w:rsidRPr="005B762D">
        <w:rPr>
          <w:b/>
          <w:sz w:val="28"/>
          <w:szCs w:val="28"/>
          <w:lang w:val="en-US"/>
        </w:rPr>
        <w:t>3</w:t>
      </w:r>
      <w:r w:rsidR="00AB0E94" w:rsidRPr="005B762D">
        <w:rPr>
          <w:b/>
          <w:sz w:val="28"/>
          <w:szCs w:val="28"/>
        </w:rPr>
        <w:t xml:space="preserve"> T</w:t>
      </w:r>
      <w:r w:rsidR="005B762D" w:rsidRPr="005B762D">
        <w:rPr>
          <w:b/>
          <w:sz w:val="28"/>
          <w:szCs w:val="28"/>
          <w:lang w:val="en-US"/>
        </w:rPr>
        <w:t>hực hiện nhiệm vụ được Chính phủ giao</w:t>
      </w:r>
    </w:p>
    <w:p w:rsidR="00AB0E94" w:rsidRPr="00B40156" w:rsidRDefault="00AB0E94" w:rsidP="00AB0E94">
      <w:pPr>
        <w:tabs>
          <w:tab w:val="left" w:pos="567"/>
        </w:tabs>
        <w:spacing w:before="120" w:line="276" w:lineRule="auto"/>
        <w:ind w:firstLine="567"/>
        <w:jc w:val="both"/>
        <w:rPr>
          <w:b/>
          <w:sz w:val="28"/>
          <w:szCs w:val="28"/>
        </w:rPr>
      </w:pPr>
      <w:r>
        <w:rPr>
          <w:b/>
          <w:sz w:val="28"/>
          <w:szCs w:val="28"/>
          <w:lang w:val="en-US"/>
        </w:rPr>
        <w:t xml:space="preserve">- </w:t>
      </w:r>
      <w:r w:rsidRPr="00B40156">
        <w:rPr>
          <w:b/>
          <w:sz w:val="28"/>
          <w:szCs w:val="28"/>
        </w:rPr>
        <w:t xml:space="preserve">Triển khai Tháng hành động vì NCT Việt Nam </w:t>
      </w:r>
    </w:p>
    <w:p w:rsidR="00AB0E94" w:rsidRPr="001E5665" w:rsidRDefault="00AB0E94" w:rsidP="00AB0E94">
      <w:pPr>
        <w:tabs>
          <w:tab w:val="left" w:pos="567"/>
        </w:tabs>
        <w:spacing w:before="120" w:line="276" w:lineRule="auto"/>
        <w:ind w:firstLine="567"/>
        <w:jc w:val="both"/>
        <w:rPr>
          <w:sz w:val="28"/>
          <w:szCs w:val="28"/>
        </w:rPr>
      </w:pPr>
      <w:r>
        <w:rPr>
          <w:sz w:val="28"/>
          <w:szCs w:val="28"/>
        </w:rPr>
        <w:t>Với vai trò</w:t>
      </w:r>
      <w:r w:rsidRPr="001E5665">
        <w:rPr>
          <w:sz w:val="28"/>
          <w:szCs w:val="28"/>
        </w:rPr>
        <w:t xml:space="preserve"> thường trực của Ban Chỉ đạo Tháng hành động (THĐ) vì NCT Việt Nam, hàng năm Trung ương Hội chủ động tham mưu với Ủy ban Quốc gia về NCT ban hành kế hoạch “Tháng hành động vì NCT Việt Nam” và triển khai các hoạt động trọng tâm;</w:t>
      </w:r>
      <w:r w:rsidR="005B762D">
        <w:rPr>
          <w:sz w:val="28"/>
          <w:szCs w:val="28"/>
          <w:lang w:val="en-US"/>
        </w:rPr>
        <w:t xml:space="preserve"> </w:t>
      </w:r>
      <w:r w:rsidRPr="001E5665">
        <w:rPr>
          <w:sz w:val="28"/>
          <w:szCs w:val="28"/>
        </w:rPr>
        <w:t>hầu hết các bộ, ngành, đoàn thể, chính quyền các cấp xây dựng kế hoạch và triển khai thực hiện có chỉ tiêu, nhiệm vụ cụ thể. Hằng năm, nhân dịp kỉ niệm Ngày Quốc tế NCT (01/10) Trung ương Hội, các cấp Hội đã tổ chức tháng hoạt động cao điểm với nhiều nội dung phong phú;</w:t>
      </w:r>
      <w:r w:rsidR="005B762D">
        <w:rPr>
          <w:sz w:val="28"/>
          <w:szCs w:val="28"/>
          <w:lang w:val="en-US"/>
        </w:rPr>
        <w:t xml:space="preserve"> </w:t>
      </w:r>
      <w:r w:rsidRPr="001E5665">
        <w:rPr>
          <w:sz w:val="28"/>
          <w:szCs w:val="28"/>
        </w:rPr>
        <w:t xml:space="preserve">được nhiều đồng chí lãnh đạo Đảng, Nhà nước, Mặt trận Tổ quốc Việt Nam; bộ ngành; cấp ủy, chính quyển đến dự và chỉ đạo. </w:t>
      </w:r>
      <w:r>
        <w:rPr>
          <w:sz w:val="28"/>
          <w:szCs w:val="28"/>
        </w:rPr>
        <w:t>Các hoạt động ý nghĩa, chăm sóc thiết thực đem lại sức khỏe, niềm vui cho NCT.</w:t>
      </w:r>
    </w:p>
    <w:p w:rsidR="00AB0E94" w:rsidRPr="00B40156" w:rsidRDefault="00AB0E94" w:rsidP="00AB0E94">
      <w:pPr>
        <w:tabs>
          <w:tab w:val="left" w:pos="0"/>
        </w:tabs>
        <w:spacing w:before="120" w:line="276" w:lineRule="auto"/>
        <w:ind w:firstLine="567"/>
        <w:jc w:val="both"/>
        <w:rPr>
          <w:b/>
          <w:sz w:val="28"/>
          <w:szCs w:val="28"/>
        </w:rPr>
      </w:pPr>
      <w:r>
        <w:rPr>
          <w:b/>
          <w:sz w:val="28"/>
          <w:szCs w:val="28"/>
          <w:lang w:val="en-US"/>
        </w:rPr>
        <w:t>-</w:t>
      </w:r>
      <w:r w:rsidRPr="00B40156">
        <w:rPr>
          <w:b/>
          <w:sz w:val="28"/>
          <w:szCs w:val="28"/>
        </w:rPr>
        <w:t xml:space="preserve"> Nhân rộng Câu lạc bộ liên thế hệ tự giúp nhau</w:t>
      </w:r>
    </w:p>
    <w:p w:rsidR="00AB0E94" w:rsidRPr="001E5665" w:rsidRDefault="00AB0E94" w:rsidP="00AB0E94">
      <w:pPr>
        <w:tabs>
          <w:tab w:val="left" w:pos="567"/>
        </w:tabs>
        <w:spacing w:before="120" w:line="276" w:lineRule="auto"/>
        <w:ind w:firstLine="567"/>
        <w:jc w:val="both"/>
        <w:rPr>
          <w:sz w:val="28"/>
          <w:szCs w:val="28"/>
        </w:rPr>
      </w:pPr>
      <w:r w:rsidRPr="001E5665">
        <w:rPr>
          <w:sz w:val="28"/>
          <w:szCs w:val="28"/>
        </w:rPr>
        <w:t>Theo đề xuất của Trung Hội NCT, được sự đồng tình ủng hộ của nhiều bộ, ngành; ngày 02/8/2016 Thủ tướng Chính phủ đã có Quyết định số 1533/QĐ-TTg phê duyệt Đề</w:t>
      </w:r>
      <w:r w:rsidR="00EA0952">
        <w:rPr>
          <w:sz w:val="28"/>
          <w:szCs w:val="28"/>
          <w:lang w:val="en-US"/>
        </w:rPr>
        <w:t xml:space="preserve"> </w:t>
      </w:r>
      <w:r>
        <w:rPr>
          <w:sz w:val="28"/>
          <w:szCs w:val="28"/>
        </w:rPr>
        <w:t xml:space="preserve">án </w:t>
      </w:r>
      <w:r w:rsidRPr="001E5665">
        <w:rPr>
          <w:sz w:val="28"/>
          <w:szCs w:val="28"/>
        </w:rPr>
        <w:t xml:space="preserve">nhân rộng mô hình Câu lạc bộ liên thế hệ tự giúp nhau(CLB LTHTGN) giai đoạn 2016-2020. Mô hình CLBLTHTGN đã được cấp ủy, chính quyền các cấp đánh giá cao, được đưa vào nội dung Chương trình Hành động của Chính phủ thực hiện Nghị quyết số 21/NQ-TW năm 2017 của Bộ chính trị về Công tác dân số trong tình hình mới, Chương trình Chăm sóc sức khỏe NCT tới năm 2030, Chương trình </w:t>
      </w:r>
      <w:r>
        <w:rPr>
          <w:sz w:val="28"/>
          <w:szCs w:val="28"/>
        </w:rPr>
        <w:t xml:space="preserve">hành động </w:t>
      </w:r>
      <w:r w:rsidRPr="001E5665">
        <w:rPr>
          <w:sz w:val="28"/>
          <w:szCs w:val="28"/>
        </w:rPr>
        <w:t xml:space="preserve">Quốc gia về NCT và nhiều chương trình, kế hoạch của Bộ Y tế, Bộ LĐTBXH. CLBLTHTGN đã được giới thiệu ở nhiều diễn đàn khu vực ASEAN, Châu Á và quốc tế như một sáng kiến tốt của Chính phủ Việt Nam; được tổ chức Y tế Thế giới đưa vào Kế hoạch “Hành động Khu vực về Già hóa khỏe mạnh”, được cơ quan Kinh tế Xã hội của </w:t>
      </w:r>
      <w:r w:rsidRPr="001E5665">
        <w:rPr>
          <w:sz w:val="28"/>
          <w:szCs w:val="28"/>
        </w:rPr>
        <w:lastRenderedPageBreak/>
        <w:t>Liên Hợp Quốc (UNDESA) lựa chọn là một trong các điển hình được nhiều tổ chức quốc tế và quốc gia tới Việt Nam nghiên cứu,học tập. Mô hình CLBLTHTGN đã đạt giải nhấ</w:t>
      </w:r>
      <w:r>
        <w:rPr>
          <w:sz w:val="28"/>
          <w:szCs w:val="28"/>
        </w:rPr>
        <w:t xml:space="preserve">t </w:t>
      </w:r>
      <w:r w:rsidRPr="001E5665">
        <w:rPr>
          <w:sz w:val="28"/>
          <w:szCs w:val="28"/>
        </w:rPr>
        <w:t>“Sáng kiến vì một Châu Á già hóa khỏe mạnh”</w:t>
      </w:r>
      <w:r>
        <w:rPr>
          <w:sz w:val="28"/>
          <w:szCs w:val="28"/>
        </w:rPr>
        <w:t>do Viện nghiên cứu kinh tế ASEAN và Đông Nam Á phối hợp với một số cơ quan tổ chức</w:t>
      </w:r>
      <w:r w:rsidRPr="001E5665">
        <w:rPr>
          <w:sz w:val="28"/>
          <w:szCs w:val="28"/>
        </w:rPr>
        <w:t>.</w:t>
      </w:r>
    </w:p>
    <w:p w:rsidR="000C0542" w:rsidRPr="000C0542" w:rsidRDefault="00AB0E94" w:rsidP="000C0542">
      <w:pPr>
        <w:tabs>
          <w:tab w:val="left" w:pos="567"/>
        </w:tabs>
        <w:spacing w:before="120" w:line="276" w:lineRule="auto"/>
        <w:ind w:firstLine="567"/>
        <w:jc w:val="both"/>
        <w:rPr>
          <w:sz w:val="28"/>
          <w:szCs w:val="28"/>
          <w:lang w:val="en-US"/>
        </w:rPr>
      </w:pPr>
      <w:r w:rsidRPr="001E5665">
        <w:rPr>
          <w:sz w:val="28"/>
          <w:szCs w:val="28"/>
        </w:rPr>
        <w:t>Phát huy hiệu quả</w:t>
      </w:r>
      <w:r w:rsidR="00EA0952">
        <w:rPr>
          <w:sz w:val="28"/>
          <w:szCs w:val="28"/>
          <w:lang w:val="en-US"/>
        </w:rPr>
        <w:t xml:space="preserve"> </w:t>
      </w:r>
      <w:r w:rsidRPr="001E5665">
        <w:rPr>
          <w:sz w:val="28"/>
          <w:szCs w:val="28"/>
        </w:rPr>
        <w:t>và tiếp tục nhân rộng mô hình CLBLTHTGN trong giai đoạn mới; Trung ương Hội đã tham mưu và được Thủ tướng Chính phủ</w:t>
      </w:r>
      <w:r w:rsidR="00EA0952">
        <w:rPr>
          <w:sz w:val="28"/>
          <w:szCs w:val="28"/>
          <w:lang w:val="en-US"/>
        </w:rPr>
        <w:t xml:space="preserve"> </w:t>
      </w:r>
      <w:r w:rsidRPr="009E536F">
        <w:rPr>
          <w:sz w:val="28"/>
          <w:szCs w:val="28"/>
        </w:rPr>
        <w:t>ban hành</w:t>
      </w:r>
      <w:r w:rsidRPr="001E5665">
        <w:rPr>
          <w:sz w:val="28"/>
          <w:szCs w:val="28"/>
        </w:rPr>
        <w:t xml:space="preserve"> Quyết định số 1336/QĐ-TTg, ngày 31/8/2020</w:t>
      </w:r>
      <w:r w:rsidR="005B762D">
        <w:rPr>
          <w:sz w:val="28"/>
          <w:szCs w:val="28"/>
          <w:lang w:val="en-US"/>
        </w:rPr>
        <w:t xml:space="preserve"> </w:t>
      </w:r>
      <w:r w:rsidRPr="001E5665">
        <w:rPr>
          <w:sz w:val="28"/>
          <w:szCs w:val="28"/>
        </w:rPr>
        <w:t>phê duyệ</w:t>
      </w:r>
      <w:r>
        <w:rPr>
          <w:sz w:val="28"/>
          <w:szCs w:val="28"/>
        </w:rPr>
        <w:t xml:space="preserve">t </w:t>
      </w:r>
      <w:r w:rsidRPr="009E536F">
        <w:rPr>
          <w:sz w:val="28"/>
          <w:szCs w:val="28"/>
        </w:rPr>
        <w:t>Đề</w:t>
      </w:r>
      <w:r w:rsidRPr="001E5665">
        <w:rPr>
          <w:sz w:val="28"/>
          <w:szCs w:val="28"/>
        </w:rPr>
        <w:t xml:space="preserve"> án nhân rộng mô hìnhCLBLTHTGNđến năm 2025 với nhiều chỉ tiêu và nội dung mới.</w:t>
      </w:r>
    </w:p>
    <w:p w:rsidR="000C0542" w:rsidRDefault="005B762D" w:rsidP="005B762D">
      <w:pPr>
        <w:tabs>
          <w:tab w:val="left" w:pos="684"/>
        </w:tabs>
        <w:spacing w:line="400" w:lineRule="exact"/>
        <w:jc w:val="both"/>
        <w:rPr>
          <w:b/>
          <w:bCs/>
          <w:iCs/>
          <w:sz w:val="28"/>
          <w:szCs w:val="28"/>
          <w:shd w:val="clear" w:color="auto" w:fill="FFFFFF"/>
          <w:lang w:val="en-US"/>
        </w:rPr>
      </w:pPr>
      <w:r>
        <w:rPr>
          <w:b/>
          <w:bCs/>
          <w:iCs/>
          <w:sz w:val="28"/>
          <w:szCs w:val="28"/>
          <w:shd w:val="clear" w:color="auto" w:fill="FFFFFF"/>
        </w:rPr>
        <w:t xml:space="preserve">        </w:t>
      </w:r>
      <w:r w:rsidR="000C0542">
        <w:rPr>
          <w:b/>
          <w:bCs/>
          <w:iCs/>
          <w:sz w:val="28"/>
          <w:szCs w:val="28"/>
          <w:shd w:val="clear" w:color="auto" w:fill="FFFFFF"/>
          <w:lang w:val="en-US"/>
        </w:rPr>
        <w:t>2.</w:t>
      </w:r>
      <w:r w:rsidR="00CC2FDB">
        <w:rPr>
          <w:b/>
          <w:bCs/>
          <w:iCs/>
          <w:sz w:val="28"/>
          <w:szCs w:val="28"/>
          <w:shd w:val="clear" w:color="auto" w:fill="FFFFFF"/>
          <w:lang w:val="en-US"/>
        </w:rPr>
        <w:t>4</w:t>
      </w:r>
      <w:r w:rsidR="00AB0E94">
        <w:rPr>
          <w:b/>
          <w:bCs/>
          <w:iCs/>
          <w:sz w:val="28"/>
          <w:szCs w:val="28"/>
          <w:shd w:val="clear" w:color="auto" w:fill="FFFFFF"/>
        </w:rPr>
        <w:t xml:space="preserve">  </w:t>
      </w:r>
      <w:r w:rsidR="000C0542">
        <w:rPr>
          <w:b/>
          <w:bCs/>
          <w:iCs/>
          <w:sz w:val="28"/>
          <w:szCs w:val="28"/>
          <w:shd w:val="clear" w:color="auto" w:fill="FFFFFF"/>
          <w:lang w:val="en-US"/>
        </w:rPr>
        <w:t>Phương hướng, nhiệm vụ, giải pháp nhiệm kỳ VI (2021 - 2026)</w:t>
      </w:r>
    </w:p>
    <w:p w:rsidR="00AB0E94" w:rsidRPr="000C3DF3" w:rsidRDefault="000C0542" w:rsidP="00AB0E94">
      <w:pPr>
        <w:spacing w:before="120" w:line="276" w:lineRule="auto"/>
        <w:ind w:firstLine="540"/>
        <w:jc w:val="both"/>
        <w:rPr>
          <w:b/>
        </w:rPr>
      </w:pPr>
      <w:r>
        <w:rPr>
          <w:b/>
          <w:sz w:val="28"/>
          <w:szCs w:val="28"/>
          <w:lang w:val="en-US"/>
        </w:rPr>
        <w:t>-</w:t>
      </w:r>
      <w:r w:rsidR="00AB0E94" w:rsidRPr="005B762D">
        <w:rPr>
          <w:b/>
          <w:sz w:val="28"/>
          <w:szCs w:val="28"/>
        </w:rPr>
        <w:t xml:space="preserve"> Phương hướng</w:t>
      </w:r>
      <w:r w:rsidR="00AB0E94" w:rsidRPr="005B762D">
        <w:rPr>
          <w:sz w:val="28"/>
          <w:szCs w:val="28"/>
        </w:rPr>
        <w:t>:</w:t>
      </w:r>
      <w:r w:rsidR="00AB0E94" w:rsidRPr="000C3DF3">
        <w:t xml:space="preserve"> </w:t>
      </w:r>
      <w:r w:rsidR="00AB0E94" w:rsidRPr="000C3DF3">
        <w:rPr>
          <w:sz w:val="28"/>
          <w:szCs w:val="28"/>
        </w:rPr>
        <w:t>Đoàn kết, sáng tạo xây dựng tổ chức Hội vững mạnh; đẩy mạnh công tác bảo vệ, chăm sóc và phát huy vai trò NCT; tích cực tham gia xây dựng và bảo vệ Tổ quốc Việt Nam xã hội chủ nghĩa</w:t>
      </w:r>
      <w:r w:rsidR="00AB0E94" w:rsidRPr="00CB1C03">
        <w:rPr>
          <w:b/>
          <w:i/>
          <w:sz w:val="28"/>
          <w:szCs w:val="28"/>
        </w:rPr>
        <w:t>.</w:t>
      </w:r>
    </w:p>
    <w:p w:rsidR="00AB0E94" w:rsidRPr="001E5665" w:rsidRDefault="00AB0E94" w:rsidP="00AB0E94">
      <w:pPr>
        <w:pStyle w:val="ListParagraph"/>
        <w:spacing w:before="120"/>
        <w:ind w:left="0" w:firstLine="540"/>
        <w:jc w:val="both"/>
        <w:rPr>
          <w:b/>
          <w:sz w:val="28"/>
          <w:szCs w:val="28"/>
        </w:rPr>
      </w:pPr>
      <w:r w:rsidRPr="001E5665">
        <w:rPr>
          <w:spacing w:val="-4"/>
          <w:sz w:val="28"/>
          <w:szCs w:val="28"/>
        </w:rPr>
        <w:t>Tổ chức thực hiện Nghị quyết Đại hội lần thứ XIII của Đảng gắn với các nhiệm vụ cụ thể của Hội. Tiếp tục nâng cao hiệu quả phong trào thi đua yêu nước</w:t>
      </w:r>
      <w:r w:rsidR="000C0542">
        <w:rPr>
          <w:spacing w:val="-4"/>
          <w:sz w:val="28"/>
          <w:szCs w:val="28"/>
          <w:lang w:val="en-US"/>
        </w:rPr>
        <w:t xml:space="preserve"> </w:t>
      </w:r>
      <w:r w:rsidRPr="001E5665">
        <w:rPr>
          <w:spacing w:val="-4"/>
          <w:sz w:val="28"/>
          <w:szCs w:val="28"/>
        </w:rPr>
        <w:t xml:space="preserve">“Tuổi cao </w:t>
      </w:r>
      <w:r>
        <w:rPr>
          <w:spacing w:val="-4"/>
          <w:sz w:val="28"/>
          <w:szCs w:val="28"/>
        </w:rPr>
        <w:t xml:space="preserve">- </w:t>
      </w:r>
      <w:r w:rsidRPr="00F521BF">
        <w:rPr>
          <w:spacing w:val="-4"/>
          <w:sz w:val="28"/>
          <w:szCs w:val="28"/>
        </w:rPr>
        <w:t>Gươngs</w:t>
      </w:r>
      <w:r w:rsidRPr="001E5665">
        <w:rPr>
          <w:spacing w:val="-4"/>
          <w:sz w:val="28"/>
          <w:szCs w:val="28"/>
        </w:rPr>
        <w:t>áng”;</w:t>
      </w:r>
      <w:r>
        <w:rPr>
          <w:spacing w:val="-4"/>
          <w:sz w:val="28"/>
          <w:szCs w:val="28"/>
        </w:rPr>
        <w:t xml:space="preserve"> </w:t>
      </w:r>
      <w:r w:rsidRPr="001E5665">
        <w:rPr>
          <w:spacing w:val="-4"/>
          <w:sz w:val="28"/>
          <w:szCs w:val="28"/>
        </w:rPr>
        <w:t>phát huy mạnh mẽ kinh nghiệm, trí tuệ, uy tín của NCT; kính trọng, bảo vệ, chăm sóc NCT nhất là NCT có hoàn cả</w:t>
      </w:r>
      <w:r>
        <w:rPr>
          <w:spacing w:val="-4"/>
          <w:sz w:val="28"/>
          <w:szCs w:val="28"/>
        </w:rPr>
        <w:t>nh khó khăn, cô đ</w:t>
      </w:r>
      <w:r w:rsidRPr="001E5665">
        <w:rPr>
          <w:spacing w:val="-4"/>
          <w:sz w:val="28"/>
          <w:szCs w:val="28"/>
        </w:rPr>
        <w:t xml:space="preserve">ơn không nơi nương tựa, đóng góp tích cực vào sự nghiệp xây dựng và bảo vệ vững chắc Tổ quốc Việt Nam xã hội chủ nghĩa. </w:t>
      </w:r>
    </w:p>
    <w:p w:rsidR="00AB0E94" w:rsidRPr="001E5665" w:rsidRDefault="000C0542" w:rsidP="00AB0E94">
      <w:pPr>
        <w:tabs>
          <w:tab w:val="left" w:pos="851"/>
          <w:tab w:val="left" w:pos="993"/>
        </w:tabs>
        <w:spacing w:before="120" w:line="276" w:lineRule="auto"/>
        <w:ind w:firstLine="540"/>
        <w:jc w:val="both"/>
        <w:rPr>
          <w:sz w:val="28"/>
          <w:szCs w:val="28"/>
        </w:rPr>
      </w:pPr>
      <w:r>
        <w:rPr>
          <w:b/>
          <w:sz w:val="28"/>
          <w:szCs w:val="28"/>
          <w:lang w:val="en-US"/>
        </w:rPr>
        <w:t>-</w:t>
      </w:r>
      <w:r w:rsidR="00AB0E94" w:rsidRPr="005B762D">
        <w:rPr>
          <w:b/>
          <w:sz w:val="28"/>
          <w:szCs w:val="28"/>
        </w:rPr>
        <w:t xml:space="preserve"> Các chỉ tiêu cơ bản:</w:t>
      </w:r>
      <w:r w:rsidR="00AB0E94">
        <w:rPr>
          <w:b/>
        </w:rPr>
        <w:t xml:space="preserve"> </w:t>
      </w:r>
      <w:r w:rsidR="00AB0E94" w:rsidRPr="001E5665">
        <w:rPr>
          <w:sz w:val="28"/>
          <w:szCs w:val="28"/>
        </w:rPr>
        <w:t>Tập hợp trên 90%</w:t>
      </w:r>
      <w:r w:rsidR="005B762D">
        <w:rPr>
          <w:sz w:val="28"/>
          <w:szCs w:val="28"/>
          <w:lang w:val="en-US"/>
        </w:rPr>
        <w:t xml:space="preserve"> </w:t>
      </w:r>
      <w:r w:rsidR="00AB0E94" w:rsidRPr="001E5665">
        <w:rPr>
          <w:sz w:val="28"/>
          <w:szCs w:val="28"/>
        </w:rPr>
        <w:t>NCT vào tổ chức Hội. 100% cán bộ Hội cấp tỉnh, cấp huyện, trên 90% cán bộ Hội NCT cấp cơ sở được tập huấn, bồi dưỡng về kỹ năng công tác Hội.</w:t>
      </w:r>
      <w:r w:rsidR="00AB0E94">
        <w:rPr>
          <w:sz w:val="28"/>
          <w:szCs w:val="28"/>
        </w:rPr>
        <w:t xml:space="preserve"> </w:t>
      </w:r>
      <w:r w:rsidR="00AB0E94" w:rsidRPr="001E5665">
        <w:rPr>
          <w:sz w:val="28"/>
          <w:szCs w:val="28"/>
        </w:rPr>
        <w:t>Tham mưu, đề xuất đảm bảo 100% NCT trong độ tuổi theo quy định của pháp luật được tổ chức chúc thọ, mừng thọ; được hưởng trợ cấp xã hội, có bảo hiểm y tế.</w:t>
      </w:r>
      <w:r w:rsidR="00AB0E94">
        <w:rPr>
          <w:sz w:val="28"/>
          <w:szCs w:val="28"/>
        </w:rPr>
        <w:t xml:space="preserve"> </w:t>
      </w:r>
      <w:r w:rsidR="00AB0E94" w:rsidRPr="001E5665">
        <w:rPr>
          <w:sz w:val="28"/>
          <w:szCs w:val="28"/>
        </w:rPr>
        <w:t>95% trở lên số xã, phường, thị trấn thành lập và duy trì hoạt động thường xuyên Quỹ Chăm sóc và Phát huy vai trò NCT.</w:t>
      </w:r>
      <w:r w:rsidR="00AB0E94">
        <w:rPr>
          <w:sz w:val="28"/>
          <w:szCs w:val="28"/>
        </w:rPr>
        <w:t xml:space="preserve"> </w:t>
      </w:r>
      <w:r w:rsidR="00AB0E94" w:rsidRPr="001E5665">
        <w:rPr>
          <w:sz w:val="28"/>
          <w:szCs w:val="28"/>
        </w:rPr>
        <w:t>90% trở lên Hội NCT cơ sở có các loại hình CLB của NCT. 100% các tỉnh, thành phố có CLBLTHTGN, phấn đấu trong nhiệm kỳ tăng thêm 3.500 CLBLTHTGN.</w:t>
      </w:r>
    </w:p>
    <w:p w:rsidR="00AB0E94" w:rsidRDefault="000C0542" w:rsidP="00AB0E94">
      <w:pPr>
        <w:spacing w:before="120" w:line="276" w:lineRule="auto"/>
        <w:ind w:firstLine="540"/>
        <w:jc w:val="both"/>
        <w:rPr>
          <w:b/>
          <w:sz w:val="28"/>
          <w:szCs w:val="28"/>
        </w:rPr>
      </w:pPr>
      <w:r>
        <w:rPr>
          <w:b/>
          <w:sz w:val="28"/>
          <w:szCs w:val="28"/>
          <w:lang w:val="en-US"/>
        </w:rPr>
        <w:t>-</w:t>
      </w:r>
      <w:r w:rsidR="005B762D">
        <w:rPr>
          <w:b/>
          <w:sz w:val="28"/>
          <w:szCs w:val="28"/>
        </w:rPr>
        <w:t xml:space="preserve"> Nhiệm vụ, giải ph</w:t>
      </w:r>
      <w:r w:rsidR="005B762D">
        <w:rPr>
          <w:b/>
          <w:sz w:val="28"/>
          <w:szCs w:val="28"/>
          <w:lang w:val="en-US"/>
        </w:rPr>
        <w:t xml:space="preserve">áp </w:t>
      </w:r>
      <w:r w:rsidR="005B762D">
        <w:rPr>
          <w:b/>
          <w:sz w:val="28"/>
          <w:szCs w:val="28"/>
        </w:rPr>
        <w:t>chủ yếu: Đ</w:t>
      </w:r>
      <w:r w:rsidR="005B762D">
        <w:rPr>
          <w:b/>
          <w:sz w:val="28"/>
          <w:szCs w:val="28"/>
          <w:lang w:val="en-US"/>
        </w:rPr>
        <w:t>ại</w:t>
      </w:r>
      <w:r w:rsidR="005B762D">
        <w:rPr>
          <w:b/>
          <w:sz w:val="28"/>
          <w:szCs w:val="28"/>
        </w:rPr>
        <w:t xml:space="preserve"> hội nh</w:t>
      </w:r>
      <w:r w:rsidR="005B762D">
        <w:rPr>
          <w:b/>
          <w:sz w:val="28"/>
          <w:szCs w:val="28"/>
          <w:lang w:val="en-US"/>
        </w:rPr>
        <w:t>ấ</w:t>
      </w:r>
      <w:r w:rsidR="00AB0E94">
        <w:rPr>
          <w:b/>
          <w:sz w:val="28"/>
          <w:szCs w:val="28"/>
        </w:rPr>
        <w:t>t trí đề ra 3 nhiệm vụ trọng tâm, 3 chương trình công tác, thực hiện nhiệm vụ Chính phủ giao và 9 giải pháp chủ yếu sau:</w:t>
      </w:r>
    </w:p>
    <w:p w:rsidR="00AB0E94" w:rsidRPr="00477734" w:rsidRDefault="000C0542" w:rsidP="00AB0E94">
      <w:pPr>
        <w:spacing w:before="120" w:line="276" w:lineRule="auto"/>
        <w:ind w:firstLine="540"/>
        <w:jc w:val="both"/>
        <w:rPr>
          <w:b/>
          <w:sz w:val="28"/>
          <w:szCs w:val="28"/>
        </w:rPr>
      </w:pPr>
      <w:r>
        <w:rPr>
          <w:b/>
          <w:sz w:val="28"/>
          <w:szCs w:val="28"/>
          <w:lang w:val="en-US"/>
        </w:rPr>
        <w:t>+</w:t>
      </w:r>
      <w:r w:rsidR="00AB0E94">
        <w:rPr>
          <w:b/>
          <w:sz w:val="28"/>
          <w:szCs w:val="28"/>
        </w:rPr>
        <w:t xml:space="preserve"> </w:t>
      </w:r>
      <w:r w:rsidR="00AB0E94" w:rsidRPr="001E5665">
        <w:rPr>
          <w:b/>
          <w:sz w:val="28"/>
          <w:szCs w:val="28"/>
        </w:rPr>
        <w:t>Ba nhiệm vụ trọng tâm của Hội</w:t>
      </w:r>
      <w:r w:rsidR="00AB0E94">
        <w:rPr>
          <w:b/>
          <w:sz w:val="28"/>
          <w:szCs w:val="28"/>
        </w:rPr>
        <w:t>:</w:t>
      </w:r>
      <w:r w:rsidR="00AB0E94" w:rsidRPr="001E5665">
        <w:rPr>
          <w:sz w:val="28"/>
          <w:szCs w:val="28"/>
        </w:rPr>
        <w:t xml:space="preserve"> Xây dựng tổ chức Hội vững mạ</w:t>
      </w:r>
      <w:r w:rsidR="00AB0E94">
        <w:rPr>
          <w:sz w:val="28"/>
          <w:szCs w:val="28"/>
        </w:rPr>
        <w:t>nh;</w:t>
      </w:r>
      <w:r w:rsidR="00AB0E94" w:rsidRPr="001E5665">
        <w:rPr>
          <w:sz w:val="28"/>
          <w:szCs w:val="28"/>
        </w:rPr>
        <w:t xml:space="preserve"> Nâng cao hiệu quả</w:t>
      </w:r>
      <w:r w:rsidR="00AB0E94">
        <w:rPr>
          <w:sz w:val="28"/>
          <w:szCs w:val="28"/>
        </w:rPr>
        <w:t xml:space="preserve"> công tác chăm sóc NCT; </w:t>
      </w:r>
      <w:r w:rsidR="00AB0E94" w:rsidRPr="001E5665">
        <w:rPr>
          <w:sz w:val="28"/>
          <w:szCs w:val="28"/>
        </w:rPr>
        <w:t>Phát huy mạnh mẽ vai trò NCT tham gia xây dựng và bảo vệ Tổ quốc.</w:t>
      </w:r>
    </w:p>
    <w:p w:rsidR="00AB0E94" w:rsidRPr="00477734" w:rsidRDefault="000C0542" w:rsidP="00AB0E94">
      <w:pPr>
        <w:tabs>
          <w:tab w:val="left" w:pos="851"/>
          <w:tab w:val="left" w:pos="993"/>
        </w:tabs>
        <w:spacing w:before="120" w:line="276" w:lineRule="auto"/>
        <w:ind w:firstLine="540"/>
        <w:jc w:val="both"/>
        <w:rPr>
          <w:b/>
          <w:sz w:val="28"/>
          <w:szCs w:val="28"/>
        </w:rPr>
      </w:pPr>
      <w:r>
        <w:rPr>
          <w:b/>
          <w:sz w:val="28"/>
          <w:szCs w:val="28"/>
          <w:lang w:val="en-US"/>
        </w:rPr>
        <w:t>+</w:t>
      </w:r>
      <w:r w:rsidR="00AB0E94">
        <w:rPr>
          <w:b/>
          <w:sz w:val="28"/>
          <w:szCs w:val="28"/>
        </w:rPr>
        <w:t xml:space="preserve"> </w:t>
      </w:r>
      <w:r w:rsidR="00AB0E94" w:rsidRPr="001E5665">
        <w:rPr>
          <w:b/>
          <w:sz w:val="28"/>
          <w:szCs w:val="28"/>
        </w:rPr>
        <w:t>Ba chương trình công tác</w:t>
      </w:r>
      <w:r w:rsidR="00AB0E94">
        <w:rPr>
          <w:b/>
          <w:sz w:val="28"/>
          <w:szCs w:val="28"/>
        </w:rPr>
        <w:t>:</w:t>
      </w:r>
      <w:r w:rsidR="005B762D">
        <w:rPr>
          <w:b/>
          <w:sz w:val="28"/>
          <w:szCs w:val="28"/>
          <w:lang w:val="en-US"/>
        </w:rPr>
        <w:t xml:space="preserve"> </w:t>
      </w:r>
      <w:r w:rsidR="00AB0E94">
        <w:rPr>
          <w:sz w:val="28"/>
          <w:szCs w:val="28"/>
        </w:rPr>
        <w:t xml:space="preserve">Chung </w:t>
      </w:r>
      <w:r w:rsidR="00AB0E94" w:rsidRPr="003D023F">
        <w:rPr>
          <w:sz w:val="28"/>
          <w:szCs w:val="28"/>
        </w:rPr>
        <w:t>tay chăm sóc NCT có hoàn cảnh khó khăn, NCT cô đơn không nơi nương tựa</w:t>
      </w:r>
      <w:r w:rsidR="00AB0E94">
        <w:rPr>
          <w:sz w:val="28"/>
          <w:szCs w:val="28"/>
        </w:rPr>
        <w:t>;</w:t>
      </w:r>
      <w:r w:rsidR="005B762D">
        <w:rPr>
          <w:sz w:val="28"/>
          <w:szCs w:val="28"/>
          <w:lang w:val="en-US"/>
        </w:rPr>
        <w:t xml:space="preserve"> </w:t>
      </w:r>
      <w:r w:rsidR="00AB0E94">
        <w:rPr>
          <w:sz w:val="28"/>
          <w:szCs w:val="28"/>
        </w:rPr>
        <w:t xml:space="preserve">NCT </w:t>
      </w:r>
      <w:r w:rsidR="00AB0E94" w:rsidRPr="003D023F">
        <w:rPr>
          <w:sz w:val="28"/>
          <w:szCs w:val="28"/>
        </w:rPr>
        <w:t xml:space="preserve">tích cực tham gia bảo vệ biên </w:t>
      </w:r>
      <w:r w:rsidR="00AB0E94" w:rsidRPr="003D023F">
        <w:rPr>
          <w:sz w:val="28"/>
          <w:szCs w:val="28"/>
        </w:rPr>
        <w:lastRenderedPageBreak/>
        <w:t>giới, biển đảo và phòng chống tội phạm, phòng chống tệ nạn xã hội</w:t>
      </w:r>
      <w:r w:rsidR="00AB0E94">
        <w:rPr>
          <w:sz w:val="28"/>
          <w:szCs w:val="28"/>
        </w:rPr>
        <w:t>;</w:t>
      </w:r>
      <w:r w:rsidR="005B762D">
        <w:rPr>
          <w:sz w:val="28"/>
          <w:szCs w:val="28"/>
          <w:lang w:val="en-US"/>
        </w:rPr>
        <w:t xml:space="preserve"> </w:t>
      </w:r>
      <w:r w:rsidR="00AB0E94" w:rsidRPr="003D023F">
        <w:rPr>
          <w:sz w:val="28"/>
          <w:szCs w:val="28"/>
        </w:rPr>
        <w:t>NCT</w:t>
      </w:r>
      <w:r w:rsidR="005B762D">
        <w:rPr>
          <w:sz w:val="28"/>
          <w:szCs w:val="28"/>
          <w:lang w:val="en-US"/>
        </w:rPr>
        <w:t xml:space="preserve"> </w:t>
      </w:r>
      <w:r w:rsidR="00AB0E94" w:rsidRPr="003D023F">
        <w:rPr>
          <w:sz w:val="28"/>
          <w:szCs w:val="28"/>
        </w:rPr>
        <w:t>xây dựng gia đình văn hóa, gia đình kiểu mẫu.</w:t>
      </w:r>
    </w:p>
    <w:p w:rsidR="00AB0E94" w:rsidRPr="00477734" w:rsidRDefault="000C0542" w:rsidP="00AB0E94">
      <w:pPr>
        <w:tabs>
          <w:tab w:val="left" w:pos="851"/>
          <w:tab w:val="left" w:pos="993"/>
        </w:tabs>
        <w:spacing w:before="120" w:line="276" w:lineRule="auto"/>
        <w:ind w:firstLine="540"/>
        <w:jc w:val="both"/>
        <w:rPr>
          <w:b/>
          <w:sz w:val="28"/>
          <w:szCs w:val="28"/>
        </w:rPr>
      </w:pPr>
      <w:r>
        <w:rPr>
          <w:b/>
          <w:sz w:val="28"/>
          <w:szCs w:val="28"/>
          <w:lang w:val="en-US"/>
        </w:rPr>
        <w:t>+</w:t>
      </w:r>
      <w:r w:rsidR="00AB0E94">
        <w:rPr>
          <w:b/>
          <w:sz w:val="28"/>
          <w:szCs w:val="28"/>
        </w:rPr>
        <w:t xml:space="preserve"> </w:t>
      </w:r>
      <w:r w:rsidR="00AB0E94" w:rsidRPr="001E5665">
        <w:rPr>
          <w:b/>
          <w:sz w:val="28"/>
          <w:szCs w:val="28"/>
        </w:rPr>
        <w:t>Thực hiện</w:t>
      </w:r>
      <w:r w:rsidR="00AB0E94">
        <w:rPr>
          <w:b/>
          <w:sz w:val="28"/>
          <w:szCs w:val="28"/>
        </w:rPr>
        <w:t xml:space="preserve"> n</w:t>
      </w:r>
      <w:r w:rsidR="00AB0E94" w:rsidRPr="001E5665">
        <w:rPr>
          <w:b/>
          <w:sz w:val="28"/>
          <w:szCs w:val="28"/>
        </w:rPr>
        <w:t>hiệm vụ Chính phủ giao</w:t>
      </w:r>
      <w:r w:rsidR="00AB0E94">
        <w:rPr>
          <w:b/>
          <w:sz w:val="28"/>
          <w:szCs w:val="28"/>
        </w:rPr>
        <w:t>:</w:t>
      </w:r>
      <w:r w:rsidR="005B762D">
        <w:rPr>
          <w:b/>
          <w:sz w:val="28"/>
          <w:szCs w:val="28"/>
          <w:lang w:val="en-US"/>
        </w:rPr>
        <w:t xml:space="preserve"> </w:t>
      </w:r>
      <w:r w:rsidR="00AB0E94" w:rsidRPr="001E5665">
        <w:rPr>
          <w:sz w:val="28"/>
          <w:szCs w:val="28"/>
        </w:rPr>
        <w:t>Nâng cao hiệu quả “Tháng hành động vì NCT Việt Nam”</w:t>
      </w:r>
      <w:r w:rsidR="00AB0E94">
        <w:rPr>
          <w:sz w:val="28"/>
          <w:szCs w:val="28"/>
        </w:rPr>
        <w:t>;</w:t>
      </w:r>
      <w:r w:rsidR="005B762D">
        <w:rPr>
          <w:sz w:val="28"/>
          <w:szCs w:val="28"/>
          <w:lang w:val="en-US"/>
        </w:rPr>
        <w:t xml:space="preserve"> </w:t>
      </w:r>
      <w:r w:rsidR="00AB0E94" w:rsidRPr="001E5665">
        <w:rPr>
          <w:sz w:val="28"/>
          <w:szCs w:val="28"/>
        </w:rPr>
        <w:t>Nhân rộng mô hình CLBLTHTGN</w:t>
      </w:r>
      <w:r w:rsidR="00AB0E94">
        <w:rPr>
          <w:sz w:val="28"/>
          <w:szCs w:val="28"/>
        </w:rPr>
        <w:t>;</w:t>
      </w:r>
      <w:r w:rsidR="005B762D">
        <w:rPr>
          <w:sz w:val="28"/>
          <w:szCs w:val="28"/>
          <w:lang w:val="en-US"/>
        </w:rPr>
        <w:t xml:space="preserve"> </w:t>
      </w:r>
      <w:r w:rsidR="00AB0E94" w:rsidRPr="001E5665">
        <w:rPr>
          <w:sz w:val="28"/>
          <w:szCs w:val="28"/>
        </w:rPr>
        <w:t>Thực hiện các nhiệm vụ khác được Chính phủ phủ giao.</w:t>
      </w:r>
    </w:p>
    <w:p w:rsidR="00AB0E94" w:rsidRPr="001E5665" w:rsidRDefault="000C0542" w:rsidP="00AB0E94">
      <w:pPr>
        <w:spacing w:before="120" w:line="276" w:lineRule="auto"/>
        <w:ind w:firstLine="540"/>
        <w:jc w:val="both"/>
        <w:rPr>
          <w:b/>
          <w:sz w:val="28"/>
          <w:szCs w:val="28"/>
        </w:rPr>
      </w:pPr>
      <w:r>
        <w:rPr>
          <w:b/>
          <w:sz w:val="28"/>
          <w:szCs w:val="28"/>
          <w:lang w:val="en-US"/>
        </w:rPr>
        <w:t>+</w:t>
      </w:r>
      <w:r w:rsidR="00EC5C5B">
        <w:rPr>
          <w:b/>
          <w:sz w:val="28"/>
          <w:szCs w:val="28"/>
          <w:lang w:val="en-US"/>
        </w:rPr>
        <w:t xml:space="preserve"> </w:t>
      </w:r>
      <w:r w:rsidR="00AB0E94">
        <w:rPr>
          <w:b/>
          <w:sz w:val="28"/>
          <w:szCs w:val="28"/>
        </w:rPr>
        <w:t>Các</w:t>
      </w:r>
      <w:r w:rsidR="00AB0E94" w:rsidRPr="001E5665">
        <w:rPr>
          <w:b/>
          <w:sz w:val="28"/>
          <w:szCs w:val="28"/>
        </w:rPr>
        <w:t xml:space="preserve"> giải pháp chủ yếu</w:t>
      </w:r>
      <w:r w:rsidR="00AB0E94">
        <w:rPr>
          <w:b/>
          <w:sz w:val="28"/>
          <w:szCs w:val="28"/>
        </w:rPr>
        <w:t xml:space="preserve"> sau:</w:t>
      </w:r>
    </w:p>
    <w:p w:rsidR="000C0542" w:rsidRDefault="00AB0E94" w:rsidP="000C0542">
      <w:pPr>
        <w:tabs>
          <w:tab w:val="left" w:pos="0"/>
          <w:tab w:val="left" w:pos="360"/>
          <w:tab w:val="left" w:pos="851"/>
          <w:tab w:val="left" w:pos="1134"/>
        </w:tabs>
        <w:spacing w:before="120" w:line="276" w:lineRule="auto"/>
        <w:ind w:firstLine="540"/>
        <w:jc w:val="both"/>
        <w:rPr>
          <w:spacing w:val="-4"/>
          <w:sz w:val="28"/>
          <w:szCs w:val="28"/>
          <w:lang w:val="en-US"/>
        </w:rPr>
      </w:pPr>
      <w:r>
        <w:rPr>
          <w:sz w:val="28"/>
          <w:szCs w:val="28"/>
        </w:rPr>
        <w:t>C</w:t>
      </w:r>
      <w:r w:rsidRPr="001E5665">
        <w:rPr>
          <w:sz w:val="28"/>
          <w:szCs w:val="28"/>
        </w:rPr>
        <w:t>hủ động xây dựng chương trình hành động triển khai thực hiện Nghị quyết Đại hội XIII của Đảng, Nghị quyết Đại hội Đảng bộ địa phương,</w:t>
      </w:r>
      <w:r>
        <w:rPr>
          <w:sz w:val="28"/>
          <w:szCs w:val="28"/>
        </w:rPr>
        <w:t xml:space="preserve"> Nghị quyết</w:t>
      </w:r>
      <w:r w:rsidR="00EC5C5B">
        <w:rPr>
          <w:sz w:val="28"/>
          <w:szCs w:val="28"/>
        </w:rPr>
        <w:t xml:space="preserve"> Đại hội VI Hội NCT Việt Nam</w:t>
      </w:r>
      <w:r w:rsidR="00EC5C5B">
        <w:rPr>
          <w:sz w:val="28"/>
          <w:szCs w:val="28"/>
          <w:lang w:val="en-US"/>
        </w:rPr>
        <w:t>;</w:t>
      </w:r>
      <w:r w:rsidRPr="001E5665">
        <w:rPr>
          <w:sz w:val="28"/>
          <w:szCs w:val="28"/>
        </w:rPr>
        <w:t xml:space="preserve"> Đẩy mạnh công tác thông tin, tuyên truyền, góp phần nâng cao nhận thức về tính đặc thù của NCT, hoạt động của Hội NCT</w:t>
      </w:r>
      <w:r w:rsidR="00EC5C5B">
        <w:rPr>
          <w:sz w:val="28"/>
          <w:szCs w:val="28"/>
          <w:lang w:val="en-US"/>
        </w:rPr>
        <w:t>;</w:t>
      </w:r>
      <w:r w:rsidRPr="005B762D">
        <w:rPr>
          <w:spacing w:val="-8"/>
          <w:sz w:val="28"/>
          <w:szCs w:val="28"/>
        </w:rPr>
        <w:t xml:space="preserve"> Nâng cao chất lượng công tác tổ chức, công tác cán bộ và phát triển hội viên</w:t>
      </w:r>
      <w:r w:rsidR="00EC5C5B">
        <w:rPr>
          <w:spacing w:val="-8"/>
          <w:sz w:val="28"/>
          <w:szCs w:val="28"/>
          <w:lang w:val="en-US"/>
        </w:rPr>
        <w:t>;</w:t>
      </w:r>
      <w:r>
        <w:rPr>
          <w:sz w:val="28"/>
          <w:szCs w:val="28"/>
        </w:rPr>
        <w:t xml:space="preserve"> </w:t>
      </w:r>
      <w:r w:rsidRPr="001E5665">
        <w:rPr>
          <w:sz w:val="28"/>
          <w:szCs w:val="28"/>
        </w:rPr>
        <w:t>Đẩy mạnh xã hội hóa, đa dạng nội dung, phương thức, mô hình chăm sóc NCT; tích cực phát triển nguồn lực của Hội để chăm sóc, phát huy vai trò NCT</w:t>
      </w:r>
      <w:r w:rsidR="00EC5C5B">
        <w:rPr>
          <w:sz w:val="28"/>
          <w:szCs w:val="28"/>
          <w:lang w:val="en-US"/>
        </w:rPr>
        <w:t>;</w:t>
      </w:r>
      <w:r>
        <w:rPr>
          <w:spacing w:val="-2"/>
          <w:sz w:val="28"/>
          <w:szCs w:val="28"/>
        </w:rPr>
        <w:t xml:space="preserve"> </w:t>
      </w:r>
      <w:r w:rsidRPr="001E5665">
        <w:rPr>
          <w:spacing w:val="-2"/>
          <w:sz w:val="28"/>
          <w:szCs w:val="28"/>
        </w:rPr>
        <w:t>Phát</w:t>
      </w:r>
      <w:r w:rsidRPr="001E5665">
        <w:rPr>
          <w:spacing w:val="-2"/>
          <w:sz w:val="28"/>
          <w:szCs w:val="28"/>
          <w:lang w:val="de-DE"/>
        </w:rPr>
        <w:t xml:space="preserve"> huy mạnh mẽ vai trò NCT tham gia xây dựng Đảng, chính quyền, đấu tranh chống tham nhũng, chống tiêu cực, góp phần phát triển kinh tế xã hội, bảo đảm an ninh chính trị và trật tự an toàn xã hội</w:t>
      </w:r>
      <w:r w:rsidR="00EC5C5B">
        <w:rPr>
          <w:spacing w:val="-2"/>
          <w:sz w:val="28"/>
          <w:szCs w:val="28"/>
          <w:lang w:val="de-DE"/>
        </w:rPr>
        <w:t>;</w:t>
      </w:r>
      <w:r w:rsidRPr="001E5665">
        <w:rPr>
          <w:sz w:val="28"/>
          <w:szCs w:val="28"/>
        </w:rPr>
        <w:t xml:space="preserve"> Đẩy mạnh phong trào thi đua yêu nước “Tuổi cao - Gương sáng” ở các cấp Hội</w:t>
      </w:r>
      <w:r w:rsidR="00EC5C5B">
        <w:rPr>
          <w:sz w:val="28"/>
          <w:szCs w:val="28"/>
          <w:lang w:val="en-US"/>
        </w:rPr>
        <w:t>;</w:t>
      </w:r>
      <w:r w:rsidRPr="005B762D">
        <w:rPr>
          <w:spacing w:val="-8"/>
          <w:sz w:val="28"/>
          <w:szCs w:val="28"/>
        </w:rPr>
        <w:t xml:space="preserve"> Đổi mới công tác quản lý, nâng cao chất lượng hiệu quả nghiên cứu lý luận, tổng kết thực tiễn, điều tra cơ bản, tổ chức hội thảo chuyên đề về Hội và NCT</w:t>
      </w:r>
      <w:r w:rsidR="00EC5C5B">
        <w:rPr>
          <w:spacing w:val="-8"/>
          <w:sz w:val="28"/>
          <w:szCs w:val="28"/>
          <w:lang w:val="en-US"/>
        </w:rPr>
        <w:t>;</w:t>
      </w:r>
      <w:r>
        <w:rPr>
          <w:spacing w:val="-4"/>
          <w:sz w:val="28"/>
          <w:szCs w:val="28"/>
        </w:rPr>
        <w:t xml:space="preserve"> </w:t>
      </w:r>
      <w:r w:rsidRPr="001E5665">
        <w:rPr>
          <w:spacing w:val="-4"/>
          <w:sz w:val="28"/>
          <w:szCs w:val="28"/>
        </w:rPr>
        <w:t xml:space="preserve">Đổi </w:t>
      </w:r>
      <w:r w:rsidR="00EC5C5B">
        <w:rPr>
          <w:spacing w:val="-4"/>
          <w:sz w:val="28"/>
          <w:szCs w:val="28"/>
        </w:rPr>
        <w:t>mới hoạt động đối ngoại của Hội</w:t>
      </w:r>
      <w:r w:rsidR="00EC5C5B">
        <w:rPr>
          <w:spacing w:val="-4"/>
          <w:sz w:val="28"/>
          <w:szCs w:val="28"/>
          <w:lang w:val="en-US"/>
        </w:rPr>
        <w:t>;</w:t>
      </w:r>
      <w:r>
        <w:rPr>
          <w:spacing w:val="-4"/>
          <w:sz w:val="28"/>
          <w:szCs w:val="28"/>
        </w:rPr>
        <w:t xml:space="preserve"> </w:t>
      </w:r>
      <w:r w:rsidRPr="001E5665">
        <w:rPr>
          <w:spacing w:val="-4"/>
          <w:sz w:val="28"/>
          <w:szCs w:val="28"/>
        </w:rPr>
        <w:t>Phối hợp chặt chẽ với các bộ, ngành liên quan, Mặt trận Tổ quốc và các đoàn thể trong xây dựng, thực hiện và giám sát thực hiện Luật NCT, Chương trình Quốc gia về NCT, các chương trình phối hợp đã và đang thực hiện;các chính sách, chế độ đối với NC</w:t>
      </w:r>
      <w:r w:rsidR="000C0542">
        <w:rPr>
          <w:spacing w:val="-4"/>
          <w:sz w:val="28"/>
          <w:szCs w:val="28"/>
          <w:lang w:val="en-US"/>
        </w:rPr>
        <w:t>T.</w:t>
      </w:r>
    </w:p>
    <w:p w:rsidR="000C0542" w:rsidRPr="000C0542" w:rsidRDefault="000C0542" w:rsidP="000C0542">
      <w:pPr>
        <w:tabs>
          <w:tab w:val="left" w:pos="0"/>
          <w:tab w:val="left" w:pos="360"/>
          <w:tab w:val="left" w:pos="851"/>
          <w:tab w:val="left" w:pos="1134"/>
        </w:tabs>
        <w:spacing w:before="120" w:line="276" w:lineRule="auto"/>
        <w:ind w:firstLine="540"/>
        <w:jc w:val="both"/>
        <w:rPr>
          <w:b/>
          <w:spacing w:val="-4"/>
          <w:sz w:val="28"/>
          <w:szCs w:val="28"/>
          <w:lang w:val="en-US"/>
        </w:rPr>
      </w:pPr>
      <w:r w:rsidRPr="000C0542">
        <w:rPr>
          <w:b/>
          <w:spacing w:val="-4"/>
          <w:sz w:val="28"/>
          <w:szCs w:val="28"/>
          <w:lang w:val="en-US"/>
        </w:rPr>
        <w:t xml:space="preserve">3. Đại hội bầu Ban Chấp hành, Ban Thường vụ, Ban Kiểm tra, Chủ tịch và </w:t>
      </w:r>
      <w:r>
        <w:rPr>
          <w:b/>
          <w:spacing w:val="-4"/>
          <w:sz w:val="28"/>
          <w:szCs w:val="28"/>
          <w:lang w:val="en-US"/>
        </w:rPr>
        <w:t xml:space="preserve">các </w:t>
      </w:r>
      <w:r w:rsidRPr="000C0542">
        <w:rPr>
          <w:b/>
          <w:spacing w:val="-4"/>
          <w:sz w:val="28"/>
          <w:szCs w:val="28"/>
          <w:lang w:val="en-US"/>
        </w:rPr>
        <w:t xml:space="preserve">Phó Chủ tịch Hội </w:t>
      </w:r>
      <w:r>
        <w:rPr>
          <w:b/>
          <w:spacing w:val="-4"/>
          <w:sz w:val="28"/>
          <w:szCs w:val="28"/>
          <w:lang w:val="en-US"/>
        </w:rPr>
        <w:t>N</w:t>
      </w:r>
      <w:r w:rsidRPr="000C0542">
        <w:rPr>
          <w:b/>
          <w:spacing w:val="-4"/>
          <w:sz w:val="28"/>
          <w:szCs w:val="28"/>
          <w:lang w:val="en-US"/>
        </w:rPr>
        <w:t>CT Việt Nam khóa VI</w:t>
      </w:r>
      <w:r>
        <w:rPr>
          <w:b/>
          <w:spacing w:val="-4"/>
          <w:sz w:val="28"/>
          <w:szCs w:val="28"/>
          <w:lang w:val="en-US"/>
        </w:rPr>
        <w:t>, nhiệm kỳ 2021 - 2026</w:t>
      </w:r>
    </w:p>
    <w:p w:rsidR="000C0542" w:rsidRPr="000C0542" w:rsidRDefault="000C0542" w:rsidP="000C0542">
      <w:pPr>
        <w:tabs>
          <w:tab w:val="left" w:pos="0"/>
          <w:tab w:val="left" w:pos="360"/>
          <w:tab w:val="left" w:pos="851"/>
          <w:tab w:val="left" w:pos="1134"/>
        </w:tabs>
        <w:spacing w:before="120" w:line="276" w:lineRule="auto"/>
        <w:ind w:firstLine="540"/>
        <w:jc w:val="both"/>
        <w:rPr>
          <w:spacing w:val="-4"/>
          <w:sz w:val="28"/>
          <w:szCs w:val="28"/>
          <w:lang w:val="en-US"/>
        </w:rPr>
      </w:pPr>
      <w:r w:rsidRPr="004B1194">
        <w:rPr>
          <w:color w:val="000000"/>
          <w:spacing w:val="-4"/>
          <w:sz w:val="28"/>
          <w:szCs w:val="28"/>
        </w:rPr>
        <w:t>Đại hội đã nghị quyết b</w:t>
      </w:r>
      <w:r>
        <w:rPr>
          <w:color w:val="000000"/>
          <w:spacing w:val="-4"/>
          <w:sz w:val="28"/>
          <w:szCs w:val="28"/>
        </w:rPr>
        <w:t>ầu Ban Chấp hành Trung ương Hội</w:t>
      </w:r>
      <w:r>
        <w:rPr>
          <w:spacing w:val="-4"/>
          <w:sz w:val="28"/>
          <w:szCs w:val="28"/>
          <w:lang w:val="en-US"/>
        </w:rPr>
        <w:t xml:space="preserve"> NCT </w:t>
      </w:r>
      <w:r w:rsidRPr="004B1194">
        <w:rPr>
          <w:color w:val="000000"/>
          <w:spacing w:val="-4"/>
          <w:sz w:val="28"/>
          <w:szCs w:val="28"/>
        </w:rPr>
        <w:t>Việt Nam khoá VI gồm 93 ủy viên, Ban Thường vụ 15 ủy viên; Ban Kiểm tra 5 ủy viên.</w:t>
      </w:r>
      <w:r>
        <w:rPr>
          <w:color w:val="000000"/>
          <w:spacing w:val="-4"/>
          <w:sz w:val="28"/>
          <w:szCs w:val="28"/>
          <w:lang w:val="en-US"/>
        </w:rPr>
        <w:t xml:space="preserve"> </w:t>
      </w:r>
      <w:r>
        <w:rPr>
          <w:color w:val="000000"/>
          <w:sz w:val="28"/>
          <w:szCs w:val="28"/>
        </w:rPr>
        <w:t>Tại Hội nghị Ban Chấp hành lần thứ nhất, đã</w:t>
      </w:r>
      <w:r w:rsidRPr="005F79A9">
        <w:rPr>
          <w:color w:val="000000"/>
          <w:sz w:val="28"/>
          <w:szCs w:val="28"/>
        </w:rPr>
        <w:t xml:space="preserve"> bầu 1</w:t>
      </w:r>
      <w:r>
        <w:rPr>
          <w:color w:val="000000"/>
          <w:sz w:val="28"/>
          <w:szCs w:val="28"/>
        </w:rPr>
        <w:t>4 ủy viên Ban Thường vụ</w:t>
      </w:r>
      <w:r w:rsidRPr="005F79A9">
        <w:rPr>
          <w:color w:val="000000"/>
          <w:sz w:val="28"/>
          <w:szCs w:val="28"/>
        </w:rPr>
        <w:t>; số ủy viên thiếu sẽ được kiện toàn trong nhiệm kỳ; đồng chí Nguyễ</w:t>
      </w:r>
      <w:r>
        <w:rPr>
          <w:color w:val="000000"/>
          <w:sz w:val="28"/>
          <w:szCs w:val="28"/>
        </w:rPr>
        <w:t>n Thanh Bình, nguyên Ủy viên Ban Chấp hành</w:t>
      </w:r>
      <w:r w:rsidRPr="005F79A9">
        <w:rPr>
          <w:color w:val="000000"/>
          <w:sz w:val="28"/>
          <w:szCs w:val="28"/>
        </w:rPr>
        <w:t xml:space="preserve"> Trung ương Đảng, nguyên Phó Trưởng Thường trực Ban Tổ chức Trung</w:t>
      </w:r>
      <w:r>
        <w:rPr>
          <w:color w:val="000000"/>
          <w:sz w:val="28"/>
          <w:szCs w:val="28"/>
        </w:rPr>
        <w:t xml:space="preserve"> ương được bầu làm Chủ tịch Hội</w:t>
      </w:r>
      <w:r w:rsidRPr="005F79A9">
        <w:rPr>
          <w:sz w:val="28"/>
          <w:szCs w:val="28"/>
        </w:rPr>
        <w:t xml:space="preserve"> </w:t>
      </w:r>
      <w:r>
        <w:rPr>
          <w:color w:val="000000"/>
          <w:sz w:val="28"/>
          <w:szCs w:val="28"/>
          <w:lang w:val="en-US"/>
        </w:rPr>
        <w:t xml:space="preserve">NCT </w:t>
      </w:r>
      <w:r w:rsidRPr="005F79A9">
        <w:rPr>
          <w:color w:val="000000"/>
          <w:sz w:val="28"/>
          <w:szCs w:val="28"/>
        </w:rPr>
        <w:t>Việt Nam khóa VI và bầu 03 Phó Chủ tịch</w:t>
      </w:r>
      <w:r>
        <w:rPr>
          <w:color w:val="000000"/>
          <w:sz w:val="28"/>
          <w:szCs w:val="28"/>
          <w:lang w:val="en-US"/>
        </w:rPr>
        <w:t xml:space="preserve"> </w:t>
      </w:r>
      <w:r>
        <w:rPr>
          <w:color w:val="000000"/>
          <w:sz w:val="28"/>
          <w:szCs w:val="28"/>
        </w:rPr>
        <w:t>gồm</w:t>
      </w:r>
      <w:r>
        <w:rPr>
          <w:color w:val="000000"/>
          <w:sz w:val="28"/>
          <w:szCs w:val="28"/>
          <w:lang w:val="en-US"/>
        </w:rPr>
        <w:t>:</w:t>
      </w:r>
      <w:r>
        <w:rPr>
          <w:color w:val="000000"/>
          <w:sz w:val="28"/>
          <w:szCs w:val="28"/>
        </w:rPr>
        <w:t xml:space="preserve"> </w:t>
      </w:r>
      <w:r w:rsidR="00C24981">
        <w:rPr>
          <w:color w:val="000000"/>
          <w:sz w:val="28"/>
          <w:szCs w:val="28"/>
          <w:lang w:val="en-US"/>
        </w:rPr>
        <w:t>Đ</w:t>
      </w:r>
      <w:r>
        <w:rPr>
          <w:color w:val="000000"/>
          <w:sz w:val="28"/>
          <w:szCs w:val="28"/>
        </w:rPr>
        <w:t xml:space="preserve">ồng chí Trương Xuân Cừ, </w:t>
      </w:r>
      <w:r>
        <w:rPr>
          <w:color w:val="000000"/>
          <w:sz w:val="28"/>
          <w:szCs w:val="28"/>
          <w:lang w:val="en-US"/>
        </w:rPr>
        <w:t xml:space="preserve">Đại biểu Quốc hội khóa XV, Phó Chủ tịch Trung ương Hội khóa V, nguyên Phó Bí thư Đảng ủy Khối các cơ quan Trung ương; đồng chí </w:t>
      </w:r>
      <w:r>
        <w:rPr>
          <w:color w:val="000000"/>
          <w:sz w:val="28"/>
          <w:szCs w:val="28"/>
        </w:rPr>
        <w:t xml:space="preserve">Phan Văn Hùng, </w:t>
      </w:r>
      <w:r>
        <w:rPr>
          <w:color w:val="000000"/>
          <w:sz w:val="28"/>
          <w:szCs w:val="28"/>
          <w:lang w:val="en-US"/>
        </w:rPr>
        <w:t xml:space="preserve">Phó Chủ tịch Trung ương Hội khóa V, nguyên Thứ trưởng, Phó Chủ nhiệm Ủy ban Dân tộc; đồng chí </w:t>
      </w:r>
      <w:r>
        <w:rPr>
          <w:color w:val="000000"/>
          <w:sz w:val="28"/>
          <w:szCs w:val="28"/>
        </w:rPr>
        <w:t>Huỳnh Thành Lập</w:t>
      </w:r>
      <w:r>
        <w:rPr>
          <w:color w:val="000000"/>
          <w:sz w:val="28"/>
          <w:szCs w:val="28"/>
          <w:lang w:val="en-US"/>
        </w:rPr>
        <w:t>, Trương BĐD Hội NCT TP Hồ Chí Minh, nguyên Ủy viên Ban Thường vụ Thành ủy, Trưởng đoàn Đại biểu Quốc hội TP Hồ Chí Minh</w:t>
      </w:r>
      <w:r w:rsidRPr="005F79A9">
        <w:rPr>
          <w:color w:val="000000"/>
          <w:sz w:val="28"/>
          <w:szCs w:val="28"/>
        </w:rPr>
        <w:t xml:space="preserve"> (</w:t>
      </w:r>
      <w:r>
        <w:rPr>
          <w:color w:val="000000"/>
          <w:sz w:val="28"/>
          <w:szCs w:val="28"/>
        </w:rPr>
        <w:t>đồng chí Huỳnh Thành Lập,</w:t>
      </w:r>
      <w:r w:rsidRPr="005F79A9">
        <w:rPr>
          <w:color w:val="000000"/>
          <w:sz w:val="28"/>
          <w:szCs w:val="28"/>
        </w:rPr>
        <w:t xml:space="preserve"> Phó Chủ tịch không chuyên trách). </w:t>
      </w:r>
    </w:p>
    <w:p w:rsidR="00AB0E94" w:rsidRPr="00C24981" w:rsidRDefault="00AB0E94" w:rsidP="00C24981">
      <w:pPr>
        <w:tabs>
          <w:tab w:val="left" w:pos="0"/>
        </w:tabs>
        <w:spacing w:line="420" w:lineRule="exact"/>
        <w:ind w:firstLine="720"/>
        <w:jc w:val="both"/>
        <w:rPr>
          <w:sz w:val="28"/>
          <w:szCs w:val="28"/>
          <w:lang w:val="en-US"/>
        </w:rPr>
      </w:pPr>
      <w:r>
        <w:rPr>
          <w:sz w:val="28"/>
          <w:szCs w:val="28"/>
        </w:rPr>
        <w:lastRenderedPageBreak/>
        <w:t>Phát huy truyền thống 26 năm Hội NCT Việt Nam, 80 năm truyền thống NCT Việt Nam, phát triển sáng tạo những bài học kinh nghiệm trong nhiệm kỳ 2016-2021; cán bộ, hội viên, NCT cả nước vững tin bước vào nhiệm kỳ mới 2021-2026; nêu cao tinh thần “Tuổi cao - Gương sáng”</w:t>
      </w:r>
      <w:r w:rsidRPr="00FB5CCD">
        <w:rPr>
          <w:spacing w:val="-4"/>
          <w:sz w:val="28"/>
          <w:szCs w:val="28"/>
        </w:rPr>
        <w:t xml:space="preserve"> xây dựng tổ chức Hộ</w:t>
      </w:r>
      <w:r>
        <w:rPr>
          <w:spacing w:val="-4"/>
          <w:sz w:val="28"/>
          <w:szCs w:val="28"/>
        </w:rPr>
        <w:t xml:space="preserve">i </w:t>
      </w:r>
      <w:r w:rsidRPr="00FB5CCD">
        <w:rPr>
          <w:spacing w:val="-4"/>
          <w:sz w:val="28"/>
          <w:szCs w:val="28"/>
        </w:rPr>
        <w:t>vững mạ</w:t>
      </w:r>
      <w:r>
        <w:rPr>
          <w:spacing w:val="-4"/>
          <w:sz w:val="28"/>
          <w:szCs w:val="28"/>
        </w:rPr>
        <w:t xml:space="preserve">nh toàn diện, nòng cốt trong công tác chăm sóc phát huy vai trò NCT; </w:t>
      </w:r>
      <w:r>
        <w:rPr>
          <w:sz w:val="28"/>
          <w:szCs w:val="28"/>
        </w:rPr>
        <w:t>góp phần thực hiện thắng lợi Nghị quyết Đại hội Đảng toàn quốc lần thứ XIII, Nghị quyết Đại hội VI Hội NCT Việt Nam</w:t>
      </w:r>
      <w:r>
        <w:rPr>
          <w:spacing w:val="-4"/>
          <w:sz w:val="28"/>
          <w:szCs w:val="28"/>
        </w:rPr>
        <w:t>./.</w:t>
      </w:r>
    </w:p>
    <w:p w:rsidR="00AB0E94" w:rsidRPr="005B762D" w:rsidRDefault="005B762D" w:rsidP="005B762D">
      <w:pPr>
        <w:tabs>
          <w:tab w:val="center" w:pos="4536"/>
          <w:tab w:val="left" w:pos="8186"/>
        </w:tabs>
        <w:spacing w:before="120" w:after="120"/>
        <w:rPr>
          <w:b/>
          <w:color w:val="000000" w:themeColor="text1"/>
          <w:szCs w:val="28"/>
          <w:lang w:val="en-US"/>
        </w:rPr>
      </w:pPr>
      <w:r w:rsidRPr="005B762D">
        <w:rPr>
          <w:b/>
          <w:color w:val="000000" w:themeColor="text1"/>
          <w:sz w:val="28"/>
          <w:szCs w:val="28"/>
          <w:lang w:val="en-US"/>
        </w:rPr>
        <w:tab/>
      </w:r>
      <w:r w:rsidR="00AB0E94" w:rsidRPr="005B762D">
        <w:rPr>
          <w:b/>
          <w:color w:val="000000" w:themeColor="text1"/>
          <w:sz w:val="28"/>
          <w:szCs w:val="28"/>
          <w:lang w:val="en-US"/>
        </w:rPr>
        <w:t xml:space="preserve">                                 </w:t>
      </w:r>
      <w:r w:rsidR="00AB0E94" w:rsidRPr="005B762D">
        <w:rPr>
          <w:b/>
          <w:color w:val="000000" w:themeColor="text1"/>
          <w:sz w:val="28"/>
          <w:szCs w:val="28"/>
        </w:rPr>
        <w:t>ĐẠI HỘI ĐẠI BIỂU LẦN THỨ V</w:t>
      </w:r>
      <w:r w:rsidR="00AB0E94" w:rsidRPr="005B762D">
        <w:rPr>
          <w:b/>
          <w:color w:val="000000" w:themeColor="text1"/>
          <w:sz w:val="28"/>
          <w:szCs w:val="28"/>
          <w:lang w:val="en-US"/>
        </w:rPr>
        <w:t>I</w:t>
      </w:r>
      <w:r w:rsidRPr="005B762D">
        <w:rPr>
          <w:b/>
          <w:color w:val="000000" w:themeColor="text1"/>
          <w:sz w:val="28"/>
          <w:szCs w:val="28"/>
          <w:lang w:val="en-US"/>
        </w:rPr>
        <w:tab/>
      </w:r>
    </w:p>
    <w:p w:rsidR="00AB0E94" w:rsidRPr="005B762D" w:rsidRDefault="00AB0E94" w:rsidP="00AB0E94">
      <w:pPr>
        <w:spacing w:before="120" w:after="120"/>
        <w:jc w:val="center"/>
        <w:rPr>
          <w:b/>
          <w:color w:val="000000" w:themeColor="text1"/>
          <w:szCs w:val="28"/>
        </w:rPr>
      </w:pPr>
      <w:r w:rsidRPr="005B762D">
        <w:rPr>
          <w:b/>
          <w:color w:val="000000" w:themeColor="text1"/>
          <w:sz w:val="28"/>
          <w:szCs w:val="28"/>
          <w:lang w:val="en-US"/>
        </w:rPr>
        <w:t xml:space="preserve">                             </w:t>
      </w:r>
      <w:r w:rsidR="005B762D" w:rsidRPr="005B762D">
        <w:rPr>
          <w:b/>
          <w:color w:val="000000" w:themeColor="text1"/>
          <w:sz w:val="28"/>
          <w:szCs w:val="28"/>
          <w:lang w:val="en-US"/>
        </w:rPr>
        <w:t xml:space="preserve"> </w:t>
      </w:r>
      <w:r w:rsidR="00CC2FDB">
        <w:rPr>
          <w:b/>
          <w:color w:val="000000" w:themeColor="text1"/>
          <w:sz w:val="28"/>
          <w:szCs w:val="28"/>
          <w:lang w:val="en-US"/>
        </w:rPr>
        <w:t xml:space="preserve">  </w:t>
      </w:r>
      <w:r w:rsidRPr="005B762D">
        <w:rPr>
          <w:b/>
          <w:color w:val="000000" w:themeColor="text1"/>
          <w:sz w:val="28"/>
          <w:szCs w:val="28"/>
        </w:rPr>
        <w:t xml:space="preserve">HỘI NCT VIỆT NAM </w:t>
      </w:r>
    </w:p>
    <w:p w:rsidR="00AB0E94" w:rsidRPr="00AB0E94" w:rsidRDefault="00AB0E94" w:rsidP="00AB0E94">
      <w:pPr>
        <w:tabs>
          <w:tab w:val="left" w:pos="567"/>
        </w:tabs>
        <w:spacing w:before="120" w:line="276" w:lineRule="auto"/>
        <w:ind w:firstLine="567"/>
        <w:jc w:val="both"/>
        <w:rPr>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p w:rsidR="00AB0E94" w:rsidRDefault="00AB0E94" w:rsidP="00A25571">
      <w:pPr>
        <w:pStyle w:val="ListParagraph"/>
        <w:spacing w:line="288" w:lineRule="auto"/>
        <w:ind w:left="0" w:firstLine="567"/>
        <w:jc w:val="both"/>
        <w:rPr>
          <w:b/>
          <w:color w:val="000000"/>
          <w:sz w:val="28"/>
          <w:szCs w:val="28"/>
          <w:lang w:val="en-US"/>
        </w:rPr>
      </w:pPr>
    </w:p>
    <w:sectPr w:rsidR="00AB0E94" w:rsidSect="007D72E9">
      <w:footerReference w:type="default" r:id="rId8"/>
      <w:pgSz w:w="11907" w:h="16840" w:code="9"/>
      <w:pgMar w:top="993" w:right="1134" w:bottom="1134" w:left="1701"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D60" w:rsidRDefault="00C86D60" w:rsidP="009A4FD4">
      <w:r>
        <w:separator/>
      </w:r>
    </w:p>
  </w:endnote>
  <w:endnote w:type="continuationSeparator" w:id="1">
    <w:p w:rsidR="00C86D60" w:rsidRDefault="00C86D60" w:rsidP="009A4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4910"/>
      <w:docPartObj>
        <w:docPartGallery w:val="Page Numbers (Bottom of Page)"/>
        <w:docPartUnique/>
      </w:docPartObj>
    </w:sdtPr>
    <w:sdtContent>
      <w:p w:rsidR="005547E3" w:rsidRDefault="002E1650">
        <w:pPr>
          <w:pStyle w:val="Footer"/>
          <w:jc w:val="center"/>
        </w:pPr>
        <w:fldSimple w:instr=" PAGE   \* MERGEFORMAT ">
          <w:r w:rsidR="00F53D61">
            <w:rPr>
              <w:noProof/>
            </w:rPr>
            <w:t>1</w:t>
          </w:r>
        </w:fldSimple>
      </w:p>
    </w:sdtContent>
  </w:sdt>
  <w:p w:rsidR="005547E3" w:rsidRDefault="00554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D60" w:rsidRDefault="00C86D60" w:rsidP="009A4FD4">
      <w:r>
        <w:separator/>
      </w:r>
    </w:p>
  </w:footnote>
  <w:footnote w:type="continuationSeparator" w:id="1">
    <w:p w:rsidR="00C86D60" w:rsidRDefault="00C86D60" w:rsidP="009A4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F49"/>
    <w:multiLevelType w:val="hybridMultilevel"/>
    <w:tmpl w:val="CFDA77A8"/>
    <w:lvl w:ilvl="0" w:tplc="99D89C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87DE7"/>
    <w:multiLevelType w:val="hybridMultilevel"/>
    <w:tmpl w:val="9844EDE0"/>
    <w:lvl w:ilvl="0" w:tplc="99D89C86">
      <w:start w:val="1"/>
      <w:numFmt w:val="bullet"/>
      <w:lvlText w:val="-"/>
      <w:lvlJc w:val="left"/>
      <w:pPr>
        <w:ind w:left="1341" w:hanging="360"/>
      </w:pPr>
      <w:rPr>
        <w:rFonts w:ascii="Times New Roman" w:hAnsi="Times New Roman" w:cs="Times New Roman"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2">
    <w:nsid w:val="148327A1"/>
    <w:multiLevelType w:val="hybridMultilevel"/>
    <w:tmpl w:val="3C421CA6"/>
    <w:lvl w:ilvl="0" w:tplc="3DE258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34752E27"/>
    <w:multiLevelType w:val="hybridMultilevel"/>
    <w:tmpl w:val="1BA4B4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6AD50FC"/>
    <w:multiLevelType w:val="hybridMultilevel"/>
    <w:tmpl w:val="29284AB4"/>
    <w:lvl w:ilvl="0" w:tplc="F2428E7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93156B1"/>
    <w:multiLevelType w:val="hybridMultilevel"/>
    <w:tmpl w:val="C1346294"/>
    <w:lvl w:ilvl="0" w:tplc="96560E80">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3FCC47B2"/>
    <w:multiLevelType w:val="hybridMultilevel"/>
    <w:tmpl w:val="62748482"/>
    <w:lvl w:ilvl="0" w:tplc="00BEC50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54E05A75"/>
    <w:multiLevelType w:val="hybridMultilevel"/>
    <w:tmpl w:val="55B68154"/>
    <w:lvl w:ilvl="0" w:tplc="1C30A20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EA659C1"/>
    <w:multiLevelType w:val="hybridMultilevel"/>
    <w:tmpl w:val="35FC6C36"/>
    <w:lvl w:ilvl="0" w:tplc="21E6F052">
      <w:start w:val="1"/>
      <w:numFmt w:val="upperRoman"/>
      <w:lvlText w:val="%1."/>
      <w:lvlJc w:val="left"/>
      <w:pPr>
        <w:ind w:left="1571" w:hanging="72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9">
    <w:nsid w:val="7CA814F7"/>
    <w:multiLevelType w:val="hybridMultilevel"/>
    <w:tmpl w:val="1BA4B4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7FE82EE6"/>
    <w:multiLevelType w:val="hybridMultilevel"/>
    <w:tmpl w:val="BE2660FA"/>
    <w:lvl w:ilvl="0" w:tplc="EDEE591E">
      <w:start w:val="1"/>
      <w:numFmt w:val="upperRoman"/>
      <w:lvlText w:val="%1."/>
      <w:lvlJc w:val="left"/>
      <w:pPr>
        <w:ind w:left="1035" w:hanging="360"/>
      </w:pPr>
      <w:rPr>
        <w:rFonts w:ascii="Times New Roman" w:eastAsia="Times New Roman" w:hAnsi="Times New Roman" w:cs="Times New Roman"/>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10"/>
  </w:num>
  <w:num w:numId="2">
    <w:abstractNumId w:val="2"/>
  </w:num>
  <w:num w:numId="3">
    <w:abstractNumId w:val="5"/>
  </w:num>
  <w:num w:numId="4">
    <w:abstractNumId w:val="4"/>
  </w:num>
  <w:num w:numId="5">
    <w:abstractNumId w:val="9"/>
  </w:num>
  <w:num w:numId="6">
    <w:abstractNumId w:val="6"/>
  </w:num>
  <w:num w:numId="7">
    <w:abstractNumId w:val="8"/>
  </w:num>
  <w:num w:numId="8">
    <w:abstractNumId w:val="3"/>
  </w:num>
  <w:num w:numId="9">
    <w:abstractNumId w:val="7"/>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D16C1"/>
    <w:rsid w:val="000061EF"/>
    <w:rsid w:val="000B0DCF"/>
    <w:rsid w:val="000B7E59"/>
    <w:rsid w:val="000C0542"/>
    <w:rsid w:val="000D16C1"/>
    <w:rsid w:val="000E2FBF"/>
    <w:rsid w:val="00104658"/>
    <w:rsid w:val="0011754C"/>
    <w:rsid w:val="00131323"/>
    <w:rsid w:val="001433D0"/>
    <w:rsid w:val="00151113"/>
    <w:rsid w:val="001522B7"/>
    <w:rsid w:val="001771F4"/>
    <w:rsid w:val="001804DF"/>
    <w:rsid w:val="001F3337"/>
    <w:rsid w:val="001F6C70"/>
    <w:rsid w:val="001F7D63"/>
    <w:rsid w:val="002220E7"/>
    <w:rsid w:val="00233DA4"/>
    <w:rsid w:val="00234C39"/>
    <w:rsid w:val="00252031"/>
    <w:rsid w:val="00255149"/>
    <w:rsid w:val="00257F5E"/>
    <w:rsid w:val="002736D5"/>
    <w:rsid w:val="0028770D"/>
    <w:rsid w:val="002A17FB"/>
    <w:rsid w:val="002A21F4"/>
    <w:rsid w:val="002E1650"/>
    <w:rsid w:val="002F4F3F"/>
    <w:rsid w:val="003247CF"/>
    <w:rsid w:val="003372F7"/>
    <w:rsid w:val="00353B1A"/>
    <w:rsid w:val="0035731D"/>
    <w:rsid w:val="003841AC"/>
    <w:rsid w:val="003A373F"/>
    <w:rsid w:val="003C2277"/>
    <w:rsid w:val="003D071E"/>
    <w:rsid w:val="003D07E4"/>
    <w:rsid w:val="003D7D64"/>
    <w:rsid w:val="003E2020"/>
    <w:rsid w:val="003E59E6"/>
    <w:rsid w:val="00452F3E"/>
    <w:rsid w:val="0047325C"/>
    <w:rsid w:val="00486EB1"/>
    <w:rsid w:val="004B7E0D"/>
    <w:rsid w:val="004C5C14"/>
    <w:rsid w:val="004D3D4C"/>
    <w:rsid w:val="004E3D71"/>
    <w:rsid w:val="00510DA6"/>
    <w:rsid w:val="0051312B"/>
    <w:rsid w:val="005145FF"/>
    <w:rsid w:val="00540B9C"/>
    <w:rsid w:val="005459C5"/>
    <w:rsid w:val="00552B9D"/>
    <w:rsid w:val="005547E3"/>
    <w:rsid w:val="005559DC"/>
    <w:rsid w:val="00563CA2"/>
    <w:rsid w:val="005A5AC7"/>
    <w:rsid w:val="005B1787"/>
    <w:rsid w:val="005B762D"/>
    <w:rsid w:val="005D0F38"/>
    <w:rsid w:val="005D57C6"/>
    <w:rsid w:val="0060194D"/>
    <w:rsid w:val="00602E10"/>
    <w:rsid w:val="00615A2D"/>
    <w:rsid w:val="006224D8"/>
    <w:rsid w:val="00696EC0"/>
    <w:rsid w:val="006A0992"/>
    <w:rsid w:val="006D61D1"/>
    <w:rsid w:val="006D639F"/>
    <w:rsid w:val="00704555"/>
    <w:rsid w:val="007122FF"/>
    <w:rsid w:val="00743F91"/>
    <w:rsid w:val="007463AD"/>
    <w:rsid w:val="00750F7C"/>
    <w:rsid w:val="0075651C"/>
    <w:rsid w:val="00757E5D"/>
    <w:rsid w:val="00765691"/>
    <w:rsid w:val="00771748"/>
    <w:rsid w:val="007737FC"/>
    <w:rsid w:val="00786436"/>
    <w:rsid w:val="00787192"/>
    <w:rsid w:val="00794C0C"/>
    <w:rsid w:val="007B1231"/>
    <w:rsid w:val="007D72E9"/>
    <w:rsid w:val="00803A20"/>
    <w:rsid w:val="00814AE6"/>
    <w:rsid w:val="00823DC1"/>
    <w:rsid w:val="008346D7"/>
    <w:rsid w:val="00850F6C"/>
    <w:rsid w:val="0085718E"/>
    <w:rsid w:val="008606E4"/>
    <w:rsid w:val="00897A19"/>
    <w:rsid w:val="008A3439"/>
    <w:rsid w:val="008B36DC"/>
    <w:rsid w:val="008D4691"/>
    <w:rsid w:val="008D4834"/>
    <w:rsid w:val="008E29A1"/>
    <w:rsid w:val="008E3194"/>
    <w:rsid w:val="00906DEE"/>
    <w:rsid w:val="00907C64"/>
    <w:rsid w:val="00921D6F"/>
    <w:rsid w:val="00930963"/>
    <w:rsid w:val="00966239"/>
    <w:rsid w:val="0097347E"/>
    <w:rsid w:val="009748C4"/>
    <w:rsid w:val="00987E48"/>
    <w:rsid w:val="009A4FD4"/>
    <w:rsid w:val="009A6F6A"/>
    <w:rsid w:val="009D2938"/>
    <w:rsid w:val="009E435F"/>
    <w:rsid w:val="00A21C7F"/>
    <w:rsid w:val="00A25571"/>
    <w:rsid w:val="00A45774"/>
    <w:rsid w:val="00A60213"/>
    <w:rsid w:val="00A629D3"/>
    <w:rsid w:val="00A701A7"/>
    <w:rsid w:val="00AA4C57"/>
    <w:rsid w:val="00AB0E94"/>
    <w:rsid w:val="00AC6BC7"/>
    <w:rsid w:val="00AE4DCE"/>
    <w:rsid w:val="00B10F03"/>
    <w:rsid w:val="00B153E2"/>
    <w:rsid w:val="00B356BF"/>
    <w:rsid w:val="00B43181"/>
    <w:rsid w:val="00B47EE5"/>
    <w:rsid w:val="00B51239"/>
    <w:rsid w:val="00B61A66"/>
    <w:rsid w:val="00B83AEE"/>
    <w:rsid w:val="00B878D3"/>
    <w:rsid w:val="00BA1A9F"/>
    <w:rsid w:val="00BA6102"/>
    <w:rsid w:val="00BF4F06"/>
    <w:rsid w:val="00C0190D"/>
    <w:rsid w:val="00C24981"/>
    <w:rsid w:val="00C30A0B"/>
    <w:rsid w:val="00C30DD6"/>
    <w:rsid w:val="00C34025"/>
    <w:rsid w:val="00C4487F"/>
    <w:rsid w:val="00C473EA"/>
    <w:rsid w:val="00C65F00"/>
    <w:rsid w:val="00C8439A"/>
    <w:rsid w:val="00C85710"/>
    <w:rsid w:val="00C85CB4"/>
    <w:rsid w:val="00C86D60"/>
    <w:rsid w:val="00C95B95"/>
    <w:rsid w:val="00CC2DB7"/>
    <w:rsid w:val="00CC2FDB"/>
    <w:rsid w:val="00CE0137"/>
    <w:rsid w:val="00CE2019"/>
    <w:rsid w:val="00CF4F90"/>
    <w:rsid w:val="00D073D8"/>
    <w:rsid w:val="00D16CDD"/>
    <w:rsid w:val="00D17F55"/>
    <w:rsid w:val="00D261F0"/>
    <w:rsid w:val="00D27866"/>
    <w:rsid w:val="00DA5829"/>
    <w:rsid w:val="00DC1995"/>
    <w:rsid w:val="00DC3C08"/>
    <w:rsid w:val="00DD79C3"/>
    <w:rsid w:val="00E17C1D"/>
    <w:rsid w:val="00E30EAE"/>
    <w:rsid w:val="00E40FC0"/>
    <w:rsid w:val="00E43AEF"/>
    <w:rsid w:val="00E5572C"/>
    <w:rsid w:val="00E63990"/>
    <w:rsid w:val="00E74D7B"/>
    <w:rsid w:val="00E77B89"/>
    <w:rsid w:val="00E811D7"/>
    <w:rsid w:val="00E83CDF"/>
    <w:rsid w:val="00EA0952"/>
    <w:rsid w:val="00EC5C5B"/>
    <w:rsid w:val="00ED30D2"/>
    <w:rsid w:val="00EF20F6"/>
    <w:rsid w:val="00F13860"/>
    <w:rsid w:val="00F35D0A"/>
    <w:rsid w:val="00F42059"/>
    <w:rsid w:val="00F53D61"/>
    <w:rsid w:val="00F609FA"/>
    <w:rsid w:val="00F656BE"/>
    <w:rsid w:val="00F670F9"/>
    <w:rsid w:val="00F9401B"/>
    <w:rsid w:val="00FA2779"/>
    <w:rsid w:val="00FA5C09"/>
    <w:rsid w:val="00FB0E59"/>
    <w:rsid w:val="00FD6987"/>
    <w:rsid w:val="00FF3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6C1"/>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16C1"/>
    <w:pPr>
      <w:ind w:left="720"/>
    </w:pPr>
  </w:style>
  <w:style w:type="paragraph" w:styleId="NormalWeb">
    <w:name w:val="Normal (Web)"/>
    <w:basedOn w:val="Normal"/>
    <w:uiPriority w:val="99"/>
    <w:unhideWhenUsed/>
    <w:rsid w:val="00C473EA"/>
    <w:pPr>
      <w:spacing w:before="100" w:beforeAutospacing="1" w:after="100" w:afterAutospacing="1"/>
    </w:pPr>
    <w:rPr>
      <w:lang w:val="en-US" w:eastAsia="en-US"/>
    </w:rPr>
  </w:style>
  <w:style w:type="paragraph" w:styleId="Header">
    <w:name w:val="header"/>
    <w:basedOn w:val="Normal"/>
    <w:link w:val="HeaderChar"/>
    <w:uiPriority w:val="99"/>
    <w:semiHidden/>
    <w:unhideWhenUsed/>
    <w:rsid w:val="009A4FD4"/>
    <w:pPr>
      <w:tabs>
        <w:tab w:val="center" w:pos="4513"/>
        <w:tab w:val="right" w:pos="9026"/>
      </w:tabs>
    </w:pPr>
  </w:style>
  <w:style w:type="character" w:customStyle="1" w:styleId="HeaderChar">
    <w:name w:val="Header Char"/>
    <w:basedOn w:val="DefaultParagraphFont"/>
    <w:link w:val="Header"/>
    <w:uiPriority w:val="99"/>
    <w:semiHidden/>
    <w:rsid w:val="009A4FD4"/>
    <w:rPr>
      <w:rFonts w:eastAsia="Times New Roman" w:cs="Times New Roman"/>
      <w:sz w:val="24"/>
      <w:szCs w:val="24"/>
      <w:lang w:eastAsia="vi-VN"/>
    </w:rPr>
  </w:style>
  <w:style w:type="paragraph" w:styleId="Footer">
    <w:name w:val="footer"/>
    <w:basedOn w:val="Normal"/>
    <w:link w:val="FooterChar"/>
    <w:uiPriority w:val="99"/>
    <w:unhideWhenUsed/>
    <w:rsid w:val="009A4FD4"/>
    <w:pPr>
      <w:tabs>
        <w:tab w:val="center" w:pos="4513"/>
        <w:tab w:val="right" w:pos="9026"/>
      </w:tabs>
    </w:pPr>
  </w:style>
  <w:style w:type="character" w:customStyle="1" w:styleId="FooterChar">
    <w:name w:val="Footer Char"/>
    <w:basedOn w:val="DefaultParagraphFont"/>
    <w:link w:val="Footer"/>
    <w:uiPriority w:val="99"/>
    <w:rsid w:val="009A4FD4"/>
    <w:rPr>
      <w:rFonts w:eastAsia="Times New Roman" w:cs="Times New Roman"/>
      <w:sz w:val="24"/>
      <w:szCs w:val="24"/>
      <w:lang w:eastAsia="vi-VN"/>
    </w:rPr>
  </w:style>
  <w:style w:type="paragraph" w:styleId="FootnoteText">
    <w:name w:val="footnote text"/>
    <w:basedOn w:val="Normal"/>
    <w:link w:val="FootnoteTextChar"/>
    <w:uiPriority w:val="99"/>
    <w:rsid w:val="00B47EE5"/>
    <w:rPr>
      <w:rFonts w:ascii=".VnTime" w:eastAsiaTheme="minorHAnsi" w:hAnsi=".VnTime" w:cstheme="minorBidi"/>
      <w:sz w:val="20"/>
      <w:szCs w:val="20"/>
      <w:lang w:val="en-US" w:eastAsia="en-US"/>
    </w:rPr>
  </w:style>
  <w:style w:type="character" w:customStyle="1" w:styleId="FootnoteTextChar">
    <w:name w:val="Footnote Text Char"/>
    <w:basedOn w:val="DefaultParagraphFont"/>
    <w:link w:val="FootnoteText"/>
    <w:uiPriority w:val="99"/>
    <w:rsid w:val="00B47EE5"/>
    <w:rPr>
      <w:rFonts w:ascii=".VnTime" w:hAnsi=".VnTime"/>
      <w:sz w:val="20"/>
      <w:szCs w:val="20"/>
      <w:lang w:val="en-US"/>
    </w:rPr>
  </w:style>
  <w:style w:type="character" w:styleId="FootnoteReference">
    <w:name w:val="footnote reference"/>
    <w:rsid w:val="00B47EE5"/>
    <w:rPr>
      <w:vertAlign w:val="superscript"/>
    </w:rPr>
  </w:style>
  <w:style w:type="character" w:customStyle="1" w:styleId="ListParagraphChar">
    <w:name w:val="List Paragraph Char"/>
    <w:link w:val="ListParagraph"/>
    <w:uiPriority w:val="34"/>
    <w:locked/>
    <w:rsid w:val="00B47EE5"/>
    <w:rPr>
      <w:rFonts w:eastAsia="Times New Roman" w:cs="Times New Roman"/>
      <w:sz w:val="24"/>
      <w:szCs w:val="24"/>
      <w:lang w:eastAsia="vi-VN"/>
    </w:rPr>
  </w:style>
  <w:style w:type="paragraph" w:styleId="Subtitle">
    <w:name w:val="Subtitle"/>
    <w:basedOn w:val="Normal"/>
    <w:link w:val="SubtitleChar"/>
    <w:qFormat/>
    <w:rsid w:val="00B47EE5"/>
    <w:pPr>
      <w:jc w:val="center"/>
    </w:pPr>
    <w:rPr>
      <w:sz w:val="28"/>
      <w:lang w:val="fr-FR" w:eastAsia="en-US"/>
    </w:rPr>
  </w:style>
  <w:style w:type="character" w:customStyle="1" w:styleId="SubtitleChar">
    <w:name w:val="Subtitle Char"/>
    <w:basedOn w:val="DefaultParagraphFont"/>
    <w:link w:val="Subtitle"/>
    <w:rsid w:val="00B47EE5"/>
    <w:rPr>
      <w:rFonts w:eastAsia="Times New Roman" w:cs="Times New Roman"/>
      <w:szCs w:val="24"/>
      <w:lang w:val="fr-FR"/>
    </w:rPr>
  </w:style>
  <w:style w:type="character" w:styleId="Emphasis">
    <w:name w:val="Emphasis"/>
    <w:basedOn w:val="DefaultParagraphFont"/>
    <w:uiPriority w:val="20"/>
    <w:qFormat/>
    <w:rsid w:val="00EC5C5B"/>
    <w:rPr>
      <w:i/>
      <w:iCs/>
    </w:rPr>
  </w:style>
  <w:style w:type="paragraph" w:styleId="BalloonText">
    <w:name w:val="Balloon Text"/>
    <w:basedOn w:val="Normal"/>
    <w:link w:val="BalloonTextChar"/>
    <w:uiPriority w:val="99"/>
    <w:semiHidden/>
    <w:unhideWhenUsed/>
    <w:rsid w:val="00EC5C5B"/>
    <w:rPr>
      <w:rFonts w:ascii="Tahoma" w:hAnsi="Tahoma" w:cs="Tahoma"/>
      <w:sz w:val="16"/>
      <w:szCs w:val="16"/>
    </w:rPr>
  </w:style>
  <w:style w:type="character" w:customStyle="1" w:styleId="BalloonTextChar">
    <w:name w:val="Balloon Text Char"/>
    <w:basedOn w:val="DefaultParagraphFont"/>
    <w:link w:val="BalloonText"/>
    <w:uiPriority w:val="99"/>
    <w:semiHidden/>
    <w:rsid w:val="00EC5C5B"/>
    <w:rPr>
      <w:rFonts w:ascii="Tahoma" w:eastAsia="Times New Roman" w:hAnsi="Tahoma" w:cs="Tahoma"/>
      <w:sz w:val="16"/>
      <w:szCs w:val="16"/>
      <w:lang w:eastAsia="vi-VN"/>
    </w:rPr>
  </w:style>
</w:styles>
</file>

<file path=word/webSettings.xml><?xml version="1.0" encoding="utf-8"?>
<w:webSettings xmlns:r="http://schemas.openxmlformats.org/officeDocument/2006/relationships" xmlns:w="http://schemas.openxmlformats.org/wordprocessingml/2006/main">
  <w:divs>
    <w:div w:id="21125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D419-E06D-4932-B875-78675BF0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3999</Words>
  <Characters>22799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cp:lastPrinted>2022-01-17T09:28:00Z</cp:lastPrinted>
  <dcterms:created xsi:type="dcterms:W3CDTF">2022-02-16T01:56:00Z</dcterms:created>
  <dcterms:modified xsi:type="dcterms:W3CDTF">2022-02-16T01:56:00Z</dcterms:modified>
</cp:coreProperties>
</file>